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rPr>
        <w:drawing>
          <wp:inline distT="0" distB="0" distL="0" distR="0" wp14:anchorId="715F2CC8" wp14:editId="6D6D83A5">
            <wp:extent cx="1809750" cy="745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78" cy="801790"/>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BF49DD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14:paraId="42593CC4"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747D135A"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14:paraId="7D5C4F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974A2B3"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14:paraId="6A92A37D"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14:paraId="1696D2EC"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Independent eyecare professionals and practices</w:t>
      </w:r>
    </w:p>
    <w:p w14:paraId="3326596A"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14:paraId="6140FB64" w14:textId="77777777"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National and regional ret</w:t>
      </w:r>
      <w:bookmarkStart w:id="0" w:name="_GoBack"/>
      <w:bookmarkEnd w:id="0"/>
      <w:r w:rsidRPr="00C53538">
        <w:rPr>
          <w:rFonts w:ascii="Century Gothic" w:eastAsia="Times New Roman" w:hAnsi="Century Gothic" w:cs="Arial"/>
          <w:color w:val="000000"/>
        </w:rPr>
        <w:t xml:space="preserve">ailers </w:t>
      </w:r>
    </w:p>
    <w:p w14:paraId="14F91AE6" w14:textId="77777777"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14:paraId="3389AECA" w14:textId="77777777"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14:paraId="44034EEE" w14:textId="77777777"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14:paraId="4DF7C83E"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9C31CAF" w14:textId="1B865C89" w:rsidR="00C53538" w:rsidRPr="00266BBB" w:rsidRDefault="00266BBB" w:rsidP="00C53538">
      <w:pPr>
        <w:spacing w:after="0" w:line="240" w:lineRule="auto"/>
        <w:rPr>
          <w:rFonts w:ascii="Century Gothic" w:eastAsia="Times New Roman" w:hAnsi="Century Gothic" w:cs="Arial"/>
          <w:i/>
          <w:color w:val="000000"/>
        </w:rPr>
      </w:pPr>
      <w:r w:rsidRPr="00266BBB">
        <w:rPr>
          <w:rFonts w:ascii="Century Gothic" w:eastAsia="Times New Roman" w:hAnsi="Century Gothic" w:cs="Arial"/>
          <w:color w:val="000000"/>
        </w:rPr>
        <w:t>All Transitions Innovation Award finalists will receive a trip for two to the 2020 Transitions Academy, February 2-5 in Orlando, Fla.,</w:t>
      </w:r>
      <w:r w:rsidR="00133496">
        <w:rPr>
          <w:rStyle w:val="FootnoteReference"/>
          <w:rFonts w:ascii="Century Gothic" w:eastAsia="Times New Roman" w:hAnsi="Century Gothic" w:cs="Arial"/>
          <w:color w:val="000000"/>
        </w:rPr>
        <w:footnoteReference w:id="1"/>
      </w:r>
      <w:r w:rsidRPr="00266BBB">
        <w:rPr>
          <w:rFonts w:ascii="Century Gothic" w:eastAsia="Times New Roman" w:hAnsi="Century Gothic" w:cs="Arial"/>
          <w:color w:val="000000"/>
        </w:rPr>
        <w:t xml:space="preserve"> where the winner will be announced. Includes roundtrip airfare for two to Orlando from anywhere in Canada or the U.S.; three nights hotel accommodations at the JW Marriott Grande Lakes (one room for two guests); Transitions Academy registration fees. </w:t>
      </w:r>
      <w:r w:rsidRPr="00266BBB">
        <w:rPr>
          <w:rFonts w:ascii="Century Gothic" w:eastAsia="Times New Roman" w:hAnsi="Century Gothic" w:cs="Arial"/>
          <w:i/>
          <w:color w:val="000000"/>
        </w:rPr>
        <w:t>Please note, if selected as a finalist for more than one category, two total spots will be provided. If you and/or your team are already registered for Transitions Academy, two of those existing reservations will be covered.</w:t>
      </w:r>
    </w:p>
    <w:p w14:paraId="5D0DCE4C" w14:textId="6AC54BF8" w:rsidR="00266BBB" w:rsidRDefault="00266BBB" w:rsidP="00C53538">
      <w:pPr>
        <w:spacing w:after="0" w:line="240" w:lineRule="auto"/>
        <w:rPr>
          <w:rFonts w:ascii="Century Gothic" w:eastAsia="Times New Roman" w:hAnsi="Century Gothic" w:cs="Times New Roman"/>
          <w:sz w:val="24"/>
          <w:szCs w:val="24"/>
        </w:rPr>
      </w:pPr>
    </w:p>
    <w:p w14:paraId="2E0068DA" w14:textId="60C3320F" w:rsidR="00133496" w:rsidRDefault="00133496" w:rsidP="00C53538">
      <w:pPr>
        <w:spacing w:after="0" w:line="240" w:lineRule="auto"/>
        <w:rPr>
          <w:rFonts w:ascii="Century Gothic" w:eastAsia="Times New Roman" w:hAnsi="Century Gothic" w:cs="Times New Roman"/>
          <w:sz w:val="24"/>
          <w:szCs w:val="24"/>
        </w:rPr>
      </w:pPr>
    </w:p>
    <w:p w14:paraId="3B645280" w14:textId="77777777" w:rsidR="00133496" w:rsidRPr="00382E76" w:rsidRDefault="00133496" w:rsidP="00C53538">
      <w:pPr>
        <w:spacing w:after="0" w:line="240" w:lineRule="auto"/>
        <w:rPr>
          <w:rFonts w:ascii="Century Gothic" w:eastAsia="Times New Roman" w:hAnsi="Century Gothic" w:cs="Times New Roman"/>
          <w:sz w:val="24"/>
          <w:szCs w:val="24"/>
        </w:rPr>
      </w:pPr>
    </w:p>
    <w:p w14:paraId="6D30263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14:paraId="6B37C2A1"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5329DFD" w14:textId="56257588"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201</w:t>
      </w:r>
      <w:r w:rsidR="00357165">
        <w:rPr>
          <w:rFonts w:ascii="Century Gothic" w:eastAsia="Times New Roman" w:hAnsi="Century Gothic" w:cs="Arial"/>
          <w:b/>
          <w:bCs/>
          <w:i/>
          <w:iCs/>
          <w:color w:val="000000"/>
        </w:rPr>
        <w:t>9</w:t>
      </w:r>
      <w:r w:rsidR="00C53538" w:rsidRPr="00C53538">
        <w:rPr>
          <w:rFonts w:ascii="Century Gothic" w:eastAsia="Times New Roman" w:hAnsi="Century Gothic" w:cs="Arial"/>
          <w:b/>
          <w:bCs/>
          <w:i/>
          <w:iCs/>
          <w:color w:val="000000"/>
        </w:rPr>
        <w:t xml:space="preserve"> Transitions Brand Ambassador</w:t>
      </w:r>
    </w:p>
    <w:p w14:paraId="11E3C45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14:paraId="69F0C1E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44BBBDE" w14:textId="77777777"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lastRenderedPageBreak/>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14:paraId="787324A3" w14:textId="77777777"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 xml:space="preserve">U.S. </w:t>
      </w:r>
      <w:r w:rsidR="0045263B">
        <w:rPr>
          <w:rFonts w:ascii="Century Gothic" w:eastAsia="Times New Roman" w:hAnsi="Century Gothic" w:cs="Times New Roman"/>
          <w:szCs w:val="24"/>
        </w:rPr>
        <w:t xml:space="preserve">and Canadian </w:t>
      </w:r>
      <w:r w:rsidR="004D3AD3">
        <w:rPr>
          <w:rFonts w:ascii="Century Gothic" w:eastAsia="Times New Roman" w:hAnsi="Century Gothic" w:cs="Times New Roman"/>
          <w:szCs w:val="24"/>
        </w:rPr>
        <w:t>r</w:t>
      </w:r>
      <w:r w:rsidR="00AD264B">
        <w:rPr>
          <w:rFonts w:ascii="Century Gothic" w:eastAsia="Times New Roman" w:hAnsi="Century Gothic" w:cs="Times New Roman"/>
          <w:szCs w:val="24"/>
        </w:rPr>
        <w:t xml:space="preserve">etailers with 20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14:paraId="74517E1E" w14:textId="77777777" w:rsidR="00C53538" w:rsidRDefault="00C53538" w:rsidP="00C53538">
      <w:pPr>
        <w:spacing w:after="0" w:line="240" w:lineRule="auto"/>
        <w:rPr>
          <w:rFonts w:ascii="Century Gothic" w:eastAsia="Times New Roman" w:hAnsi="Century Gothic" w:cs="Arial"/>
          <w:b/>
          <w:bCs/>
          <w:color w:val="000000"/>
        </w:rPr>
      </w:pPr>
    </w:p>
    <w:p w14:paraId="75603D4E"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14:paraId="081CD5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photochromics,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14:paraId="553CDB9B" w14:textId="77777777" w:rsidR="00C53538" w:rsidRDefault="00C53538" w:rsidP="00C53538">
      <w:pPr>
        <w:spacing w:after="0" w:line="240" w:lineRule="auto"/>
        <w:rPr>
          <w:rFonts w:ascii="Century Gothic" w:eastAsia="Times New Roman" w:hAnsi="Century Gothic" w:cs="Arial"/>
          <w:b/>
          <w:bCs/>
          <w:color w:val="000000"/>
        </w:rPr>
      </w:pPr>
    </w:p>
    <w:p w14:paraId="1AC199C9"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14:paraId="10356A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14:paraId="6C48FF60"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61182825"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U.S.</w:t>
      </w:r>
    </w:p>
    <w:p w14:paraId="76C8F1C6" w14:textId="77777777" w:rsidR="00387A09" w:rsidRDefault="00387A09" w:rsidP="00387A09">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the U.S.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14:paraId="15F02D12" w14:textId="77777777" w:rsidR="00387A09" w:rsidRDefault="00387A09" w:rsidP="00387A09">
      <w:pPr>
        <w:spacing w:after="0" w:line="240" w:lineRule="auto"/>
        <w:rPr>
          <w:rFonts w:ascii="Century Gothic" w:eastAsia="Times New Roman" w:hAnsi="Century Gothic" w:cs="Arial"/>
          <w:color w:val="000000"/>
        </w:rPr>
      </w:pPr>
    </w:p>
    <w:p w14:paraId="39FDD3FF"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Canada</w:t>
      </w:r>
    </w:p>
    <w:p w14:paraId="59BAA9EA"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Canada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w:t>
      </w:r>
      <w:r w:rsidRPr="00F60398">
        <w:rPr>
          <w:rFonts w:ascii="Century Gothic" w:eastAsia="Times New Roman" w:hAnsi="Century Gothic" w:cs="Arial"/>
          <w:color w:val="000000"/>
        </w:rPr>
        <w:lastRenderedPageBreak/>
        <w:t>alignment to Transitions Optical and participation in programs and promotions; marketing initiatives; education and training efforts; and community involvement.</w:t>
      </w:r>
    </w:p>
    <w:p w14:paraId="7120CF73" w14:textId="77777777" w:rsidR="00387A09" w:rsidRDefault="00387A09" w:rsidP="00C53538">
      <w:pPr>
        <w:spacing w:before="240" w:after="100" w:line="240" w:lineRule="auto"/>
        <w:outlineLvl w:val="1"/>
        <w:rPr>
          <w:rFonts w:ascii="Century Gothic" w:eastAsia="Times New Roman" w:hAnsi="Century Gothic" w:cs="Arial"/>
          <w:color w:val="000000"/>
          <w:sz w:val="36"/>
          <w:szCs w:val="36"/>
        </w:rPr>
      </w:pPr>
    </w:p>
    <w:p w14:paraId="06581BC1" w14:textId="69154C66"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14:paraId="7D2D6D89"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2D02A56" w14:textId="0D373C56"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201</w:t>
      </w:r>
      <w:r w:rsidR="00724DCE">
        <w:rPr>
          <w:rFonts w:ascii="Century Gothic" w:eastAsia="Times New Roman" w:hAnsi="Century Gothic" w:cs="Arial"/>
          <w:color w:val="000000"/>
        </w:rPr>
        <w:t>9</w:t>
      </w:r>
      <w:r w:rsidRPr="00C53538">
        <w:rPr>
          <w:rFonts w:ascii="Century Gothic" w:eastAsia="Times New Roman" w:hAnsi="Century Gothic" w:cs="Arial"/>
          <w:color w:val="000000"/>
        </w:rPr>
        <w:t xml:space="preserve">! Using the evaluation areas provided below, create your entry in a PowerPoint or Word document (feel free to use </w:t>
      </w:r>
      <w:r w:rsidR="00C230DF">
        <w:rPr>
          <w:rFonts w:ascii="Century Gothic" w:eastAsia="Times New Roman" w:hAnsi="Century Gothic" w:cs="Arial"/>
          <w:color w:val="000000"/>
        </w:rPr>
        <w:t>the</w:t>
      </w:r>
      <w:r w:rsidRPr="00C53538">
        <w:rPr>
          <w:rFonts w:ascii="Century Gothic" w:eastAsia="Times New Roman" w:hAnsi="Century Gothic" w:cs="Arial"/>
          <w:color w:val="000000"/>
        </w:rPr>
        <w:t xml:space="preserve"> suggested templates</w:t>
      </w:r>
      <w:r w:rsidR="00C230DF">
        <w:rPr>
          <w:rFonts w:ascii="Century Gothic" w:eastAsia="Times New Roman" w:hAnsi="Century Gothic" w:cs="Arial"/>
          <w:color w:val="000000"/>
        </w:rPr>
        <w:t xml:space="preserve"> at Transitions.com/awards</w:t>
      </w:r>
      <w:r w:rsidRPr="00C53538">
        <w:rPr>
          <w:rFonts w:ascii="Century Gothic" w:eastAsia="Times New Roman" w:hAnsi="Century Gothic" w:cs="Arial"/>
          <w:color w:val="000000"/>
        </w:rPr>
        <w:t xml:space="preserve">). Include any supporting materials, such as images and links to examples, to help tell your story. </w:t>
      </w:r>
    </w:p>
    <w:p w14:paraId="16F511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2EEE606" w14:textId="77777777" w:rsidR="00266BBB" w:rsidRDefault="00266BBB" w:rsidP="00C53538">
      <w:pPr>
        <w:spacing w:after="0" w:line="240" w:lineRule="auto"/>
        <w:rPr>
          <w:rFonts w:ascii="Century Gothic" w:eastAsia="Times New Roman" w:hAnsi="Century Gothic" w:cs="Arial"/>
          <w:b/>
          <w:bCs/>
          <w:color w:val="000000"/>
        </w:rPr>
      </w:pPr>
    </w:p>
    <w:p w14:paraId="3D9FCD83" w14:textId="77777777" w:rsidR="00266BBB" w:rsidRDefault="00266BBB" w:rsidP="00C53538">
      <w:pPr>
        <w:spacing w:after="0" w:line="240" w:lineRule="auto"/>
        <w:rPr>
          <w:rFonts w:ascii="Century Gothic" w:eastAsia="Times New Roman" w:hAnsi="Century Gothic" w:cs="Arial"/>
          <w:b/>
          <w:bCs/>
          <w:color w:val="000000"/>
        </w:rPr>
      </w:pPr>
    </w:p>
    <w:p w14:paraId="18F70662" w14:textId="77777777" w:rsidR="00266BBB" w:rsidRDefault="00266BBB" w:rsidP="00C53538">
      <w:pPr>
        <w:spacing w:after="0" w:line="240" w:lineRule="auto"/>
        <w:rPr>
          <w:rFonts w:ascii="Century Gothic" w:eastAsia="Times New Roman" w:hAnsi="Century Gothic" w:cs="Arial"/>
          <w:b/>
          <w:bCs/>
          <w:color w:val="000000"/>
        </w:rPr>
      </w:pPr>
    </w:p>
    <w:p w14:paraId="52BEF9B6" w14:textId="369BFAF3"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14:paraId="5C6E02D4" w14:textId="176E9CBE" w:rsidR="00FE429B" w:rsidRPr="00C230DF"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14:paraId="036F63E0" w14:textId="77777777" w:rsidR="00FE429B" w:rsidRDefault="00FE429B" w:rsidP="00C53538">
      <w:pPr>
        <w:spacing w:after="0" w:line="240" w:lineRule="auto"/>
        <w:rPr>
          <w:rFonts w:ascii="Century Gothic" w:eastAsia="Times New Roman" w:hAnsi="Century Gothic" w:cs="Arial"/>
          <w:b/>
          <w:bCs/>
          <w:color w:val="000000"/>
        </w:rPr>
      </w:pPr>
    </w:p>
    <w:p w14:paraId="63572838"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14:paraId="21AECDC1"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14:paraId="4A181DAF"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A37A1B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14:paraId="634476FF" w14:textId="5FA40368"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was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r w:rsidR="007017E7" w:rsidRPr="007017E7">
        <w:t xml:space="preserve"> </w:t>
      </w:r>
      <w:r w:rsidR="007017E7" w:rsidRPr="00821BB2">
        <w:rPr>
          <w:rFonts w:ascii="Century Gothic" w:eastAsia="Times New Roman" w:hAnsi="Century Gothic" w:cs="Arial"/>
          <w:b/>
          <w:color w:val="000000"/>
        </w:rPr>
        <w:t>Be sure to take pictures along the way and include them in your entry!</w:t>
      </w:r>
    </w:p>
    <w:p w14:paraId="5495FC56"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8FE5812"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14:paraId="7085626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14:paraId="481E297F" w14:textId="77777777" w:rsidR="00C53538" w:rsidRPr="00C53538" w:rsidRDefault="00C53538" w:rsidP="00C53538">
      <w:pPr>
        <w:spacing w:after="240" w:line="240" w:lineRule="auto"/>
        <w:rPr>
          <w:rFonts w:ascii="Century Gothic" w:eastAsia="Times New Roman" w:hAnsi="Century Gothic" w:cs="Times New Roman"/>
          <w:sz w:val="24"/>
          <w:szCs w:val="24"/>
        </w:rPr>
      </w:pPr>
    </w:p>
    <w:p w14:paraId="482AB9A3" w14:textId="32A8B512" w:rsidR="00C53538" w:rsidRPr="00821BB2" w:rsidRDefault="00C53538" w:rsidP="00C53538">
      <w:pPr>
        <w:spacing w:after="0" w:line="240" w:lineRule="auto"/>
        <w:rPr>
          <w:rFonts w:ascii="Century Gothic" w:eastAsia="Times New Roman" w:hAnsi="Century Gothic" w:cs="Times New Roman"/>
          <w:b/>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online fr</w:t>
      </w:r>
      <w:r w:rsidR="00653875" w:rsidRPr="00BE2A34">
        <w:rPr>
          <w:rFonts w:ascii="Century Gothic" w:eastAsia="Times New Roman" w:hAnsi="Century Gothic" w:cs="Arial"/>
          <w:color w:val="000000"/>
        </w:rPr>
        <w:t>om October 1 - 31, 201</w:t>
      </w:r>
      <w:r w:rsidR="00B20BB0">
        <w:rPr>
          <w:rFonts w:ascii="Century Gothic" w:eastAsia="Times New Roman" w:hAnsi="Century Gothic" w:cs="Arial"/>
          <w:color w:val="000000"/>
        </w:rPr>
        <w:t>9</w:t>
      </w:r>
      <w:r w:rsidRPr="00382E76">
        <w:rPr>
          <w:rFonts w:ascii="Century Gothic" w:eastAsia="Times New Roman" w:hAnsi="Century Gothic" w:cs="Arial"/>
          <w:color w:val="000000"/>
        </w:rPr>
        <w:t xml:space="preserve">. Visit </w:t>
      </w:r>
      <w:hyperlink r:id="rId9" w:history="1">
        <w:r w:rsidR="00D14747" w:rsidRPr="00017244">
          <w:rPr>
            <w:rStyle w:val="Hyperlink"/>
            <w:rFonts w:ascii="Century Gothic" w:eastAsia="Times New Roman" w:hAnsi="Century Gothic" w:cs="Arial"/>
          </w:rPr>
          <w:t>www.Transitions.com/awards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r w:rsidR="00B30A6C">
        <w:rPr>
          <w:rFonts w:ascii="Century Gothic" w:eastAsia="Times New Roman" w:hAnsi="Century Gothic" w:cs="Arial"/>
          <w:color w:val="000000"/>
        </w:rPr>
        <w:t xml:space="preserve"> </w:t>
      </w:r>
      <w:r w:rsidR="00B30A6C" w:rsidRPr="00821BB2">
        <w:rPr>
          <w:rFonts w:ascii="Century Gothic" w:eastAsia="Times New Roman" w:hAnsi="Century Gothic" w:cs="Arial"/>
          <w:b/>
          <w:color w:val="000000"/>
        </w:rPr>
        <w:t>Please submit a separate entry for each category that you are entering.</w:t>
      </w:r>
    </w:p>
    <w:p w14:paraId="2A208D84" w14:textId="77777777" w:rsidR="00C53538" w:rsidRPr="00382E76" w:rsidRDefault="00C53538" w:rsidP="00C53538">
      <w:pPr>
        <w:spacing w:after="0" w:line="240" w:lineRule="auto"/>
        <w:rPr>
          <w:rFonts w:ascii="Century Gothic" w:eastAsia="Times New Roman" w:hAnsi="Century Gothic" w:cs="Times New Roman"/>
          <w:sz w:val="24"/>
          <w:szCs w:val="24"/>
        </w:rPr>
      </w:pPr>
    </w:p>
    <w:p w14:paraId="3DE1B8A0" w14:textId="0836B74D"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lastRenderedPageBreak/>
        <w:t>Award finalists will be notifie</w:t>
      </w:r>
      <w:r w:rsidR="00520A94">
        <w:rPr>
          <w:rFonts w:ascii="Century Gothic" w:eastAsia="Times New Roman" w:hAnsi="Century Gothic" w:cs="Arial"/>
          <w:color w:val="000000"/>
        </w:rPr>
        <w:t>d in December</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10" w:history="1">
        <w:r w:rsidR="00314280" w:rsidRPr="00073CA6">
          <w:rPr>
            <w:rStyle w:val="Hyperlink"/>
            <w:rFonts w:ascii="Century Gothic" w:hAnsi="Century Gothic" w:cs="Arial"/>
            <w:color w:val="00B0F0"/>
            <w:lang w:val="fr-CA"/>
          </w:rPr>
          <w:t>CustomerServiceCanada@transitions.com</w:t>
        </w:r>
      </w:hyperlink>
      <w:r w:rsidR="00314280" w:rsidRPr="00073CA6">
        <w:rPr>
          <w:rFonts w:ascii="Century Gothic" w:hAnsi="Century Gothic" w:cs="Arial"/>
          <w:color w:val="000000"/>
          <w:lang w:val="fr-CA"/>
        </w:rPr>
        <w:t>.</w:t>
      </w:r>
    </w:p>
    <w:sectPr w:rsidR="00C53538" w:rsidRPr="00015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F46E" w14:textId="77777777" w:rsidR="00E0578E" w:rsidRDefault="00E0578E" w:rsidP="00133496">
      <w:pPr>
        <w:spacing w:after="0" w:line="240" w:lineRule="auto"/>
      </w:pPr>
      <w:r>
        <w:separator/>
      </w:r>
    </w:p>
  </w:endnote>
  <w:endnote w:type="continuationSeparator" w:id="0">
    <w:p w14:paraId="60DE3703" w14:textId="77777777" w:rsidR="00E0578E" w:rsidRDefault="00E0578E" w:rsidP="0013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3CAA" w14:textId="77777777" w:rsidR="00E0578E" w:rsidRDefault="00E0578E" w:rsidP="00133496">
      <w:pPr>
        <w:spacing w:after="0" w:line="240" w:lineRule="auto"/>
      </w:pPr>
      <w:r>
        <w:separator/>
      </w:r>
    </w:p>
  </w:footnote>
  <w:footnote w:type="continuationSeparator" w:id="0">
    <w:p w14:paraId="0C1AC92F" w14:textId="77777777" w:rsidR="00E0578E" w:rsidRDefault="00E0578E" w:rsidP="00133496">
      <w:pPr>
        <w:spacing w:after="0" w:line="240" w:lineRule="auto"/>
      </w:pPr>
      <w:r>
        <w:continuationSeparator/>
      </w:r>
    </w:p>
  </w:footnote>
  <w:footnote w:id="1">
    <w:p w14:paraId="5E6C36DC" w14:textId="77777777" w:rsidR="00133496" w:rsidRPr="00133496" w:rsidRDefault="00133496" w:rsidP="00133496">
      <w:pPr>
        <w:pStyle w:val="FootnoteText"/>
        <w:rPr>
          <w:i/>
          <w:iCs/>
        </w:rPr>
      </w:pPr>
      <w:r w:rsidRPr="00133496">
        <w:rPr>
          <w:rStyle w:val="FootnoteReference"/>
          <w:rFonts w:ascii="Century Gothic" w:hAnsi="Century Gothic"/>
          <w:sz w:val="18"/>
          <w:szCs w:val="18"/>
        </w:rPr>
        <w:footnoteRef/>
      </w:r>
      <w:r w:rsidRPr="00133496">
        <w:rPr>
          <w:rFonts w:ascii="Century Gothic" w:hAnsi="Century Gothic"/>
          <w:sz w:val="18"/>
          <w:szCs w:val="18"/>
        </w:rPr>
        <w:t xml:space="preserve"> </w:t>
      </w:r>
      <w:r w:rsidRPr="00133496">
        <w:rPr>
          <w:rFonts w:ascii="Century Gothic" w:hAnsi="Century Gothic"/>
          <w:i/>
          <w:iCs/>
          <w:sz w:val="18"/>
          <w:szCs w:val="18"/>
        </w:rPr>
        <w:t>Some restrictions may apply.  Eyecare professionals are invited to consult their professional code of ethics.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33496"/>
    <w:rsid w:val="001923A7"/>
    <w:rsid w:val="001A137D"/>
    <w:rsid w:val="00205BC9"/>
    <w:rsid w:val="00266BBB"/>
    <w:rsid w:val="00314280"/>
    <w:rsid w:val="00357165"/>
    <w:rsid w:val="003702D7"/>
    <w:rsid w:val="00382E76"/>
    <w:rsid w:val="00387A09"/>
    <w:rsid w:val="003D13AD"/>
    <w:rsid w:val="00403A39"/>
    <w:rsid w:val="0045263B"/>
    <w:rsid w:val="004B1D40"/>
    <w:rsid w:val="004D3AD3"/>
    <w:rsid w:val="00503D22"/>
    <w:rsid w:val="00520A94"/>
    <w:rsid w:val="005820B2"/>
    <w:rsid w:val="006053E8"/>
    <w:rsid w:val="006169D4"/>
    <w:rsid w:val="0062675D"/>
    <w:rsid w:val="00653875"/>
    <w:rsid w:val="00677908"/>
    <w:rsid w:val="006E6D8C"/>
    <w:rsid w:val="007017E7"/>
    <w:rsid w:val="00703881"/>
    <w:rsid w:val="00724DCE"/>
    <w:rsid w:val="00742055"/>
    <w:rsid w:val="00817887"/>
    <w:rsid w:val="00821BB2"/>
    <w:rsid w:val="00835DD5"/>
    <w:rsid w:val="008C5F75"/>
    <w:rsid w:val="00900964"/>
    <w:rsid w:val="00955D07"/>
    <w:rsid w:val="00A24A7B"/>
    <w:rsid w:val="00A34FC8"/>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0578E"/>
    <w:rsid w:val="00E72D28"/>
    <w:rsid w:val="00ED7AE5"/>
    <w:rsid w:val="00F21B12"/>
    <w:rsid w:val="00F24BD0"/>
    <w:rsid w:val="00F60398"/>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44DC001E-EBB2-4D38-9D33-A772520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styleId="UnresolvedMention">
    <w:name w:val="Unresolved Mention"/>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133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496"/>
    <w:rPr>
      <w:sz w:val="20"/>
      <w:szCs w:val="20"/>
    </w:rPr>
  </w:style>
  <w:style w:type="character" w:styleId="FootnoteReference">
    <w:name w:val="footnote reference"/>
    <w:basedOn w:val="DefaultParagraphFont"/>
    <w:uiPriority w:val="99"/>
    <w:semiHidden/>
    <w:unhideWhenUsed/>
    <w:rsid w:val="00133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1094787911">
      <w:bodyDiv w:val="1"/>
      <w:marLeft w:val="0"/>
      <w:marRight w:val="0"/>
      <w:marTop w:val="0"/>
      <w:marBottom w:val="0"/>
      <w:divBdr>
        <w:top w:val="none" w:sz="0" w:space="0" w:color="auto"/>
        <w:left w:val="none" w:sz="0" w:space="0" w:color="auto"/>
        <w:bottom w:val="none" w:sz="0" w:space="0" w:color="auto"/>
        <w:right w:val="none" w:sz="0" w:space="0" w:color="auto"/>
      </w:divBdr>
    </w:div>
    <w:div w:id="15342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18A2-88EC-5348-BAD9-509B3AAD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2</cp:revision>
  <cp:lastPrinted>2015-09-11T17:16:00Z</cp:lastPrinted>
  <dcterms:created xsi:type="dcterms:W3CDTF">2019-10-10T19:04:00Z</dcterms:created>
  <dcterms:modified xsi:type="dcterms:W3CDTF">2019-10-10T19:04:00Z</dcterms:modified>
</cp:coreProperties>
</file>