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2564C8" w:rsidP="1A812542" w:rsidRDefault="002564C8" w14:paraId="00000001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</w:p>
    <w:p w:rsidR="002564C8" w:rsidP="1A812542" w:rsidRDefault="002124AD" w14:paraId="00000002" w14:textId="77777777">
      <w:pPr>
        <w:pStyle w:val="Normal1"/>
        <w:spacing w:after="0" w:line="240" w:lineRule="auto"/>
        <w:jc w:val="right"/>
        <w:rPr>
          <w:rFonts w:ascii="Helvetica Neue" w:hAnsi="Helvetica Neue" w:eastAsia="Helvetica Neue" w:cs="Helvetica Neue"/>
          <w:color w:val="auto"/>
          <w:sz w:val="24"/>
          <w:szCs w:val="24"/>
        </w:rPr>
      </w:pPr>
      <w:r>
        <w:rPr>
          <w:rFonts w:ascii="Helvetica Neue" w:hAnsi="Helvetica Neue" w:eastAsia="Helvetica Neue" w:cs="Helvetica Neue"/>
          <w:noProof/>
          <w:sz w:val="24"/>
          <w:szCs w:val="24"/>
        </w:rPr>
        <w:drawing>
          <wp:inline distT="114300" distB="114300" distL="114300" distR="114300" wp14:anchorId="5C0BE18C" wp14:editId="07777777">
            <wp:extent cx="1985963" cy="938877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938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64C8" w:rsidP="1A812542" w:rsidRDefault="002124AD" w14:paraId="00000003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  <w:r w:rsidRPr="1A812542" w:rsidR="002124AD">
        <w:rPr>
          <w:rFonts w:ascii="Helvetica Neue" w:hAnsi="Helvetica Neue" w:eastAsia="Helvetica Neue" w:cs="Helvetica Neue"/>
          <w:color w:val="auto"/>
          <w:sz w:val="36"/>
          <w:szCs w:val="36"/>
        </w:rPr>
        <w:t>Overview</w:t>
      </w:r>
    </w:p>
    <w:p w:rsidR="002564C8" w:rsidP="1A812542" w:rsidRDefault="002564C8" w14:paraId="00000004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</w:p>
    <w:p w:rsidR="002564C8" w:rsidP="1A812542" w:rsidRDefault="11BE20D1" w14:paraId="00000005" w14:textId="130E54FC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  <w:r w:rsidRPr="1A812542" w:rsidR="11BE20D1">
        <w:rPr>
          <w:rFonts w:ascii="Helvetica Neue" w:hAnsi="Helvetica Neue" w:eastAsia="Helvetica Neue" w:cs="Helvetica Neue"/>
          <w:color w:val="auto"/>
        </w:rPr>
        <w:t>The Transitions</w:t>
      </w:r>
      <w:r w:rsidRPr="1A812542" w:rsidR="00972394">
        <w:rPr>
          <w:rFonts w:ascii="Helvetica Neue" w:hAnsi="Helvetica Neue" w:eastAsia="Helvetica Neue" w:cs="Helvetica Neue"/>
          <w:color w:val="auto"/>
          <w:vertAlign w:val="superscript"/>
        </w:rPr>
        <w:t>®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 Innovation Awards program recognizes and celebrates partners and individual optical industry professionals from Canada and the U.S. who have shown the highest level of commitment to </w:t>
      </w:r>
      <w:r w:rsidRPr="1A812542" w:rsidR="60BCE7FF">
        <w:rPr>
          <w:rFonts w:ascii="Helvetica Neue" w:hAnsi="Helvetica Neue" w:eastAsia="Helvetica Neue" w:cs="Helvetica Neue"/>
          <w:color w:val="auto"/>
        </w:rPr>
        <w:t>innovating their business</w:t>
      </w:r>
      <w:r w:rsidRPr="1A812542" w:rsidR="00605F81">
        <w:rPr>
          <w:rFonts w:ascii="Helvetica Neue" w:hAnsi="Helvetica Neue" w:eastAsia="Helvetica Neue" w:cs="Helvetica Neue"/>
          <w:color w:val="auto"/>
        </w:rPr>
        <w:t>.</w:t>
      </w:r>
    </w:p>
    <w:p w:rsidR="002564C8" w:rsidP="1A812542" w:rsidRDefault="002564C8" w14:paraId="00000006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</w:p>
    <w:p w:rsidR="002564C8" w:rsidP="1A812542" w:rsidRDefault="002124AD" w14:paraId="00000007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  <w:r w:rsidRPr="1A812542" w:rsidR="002124AD">
        <w:rPr>
          <w:rFonts w:ascii="Helvetica Neue" w:hAnsi="Helvetica Neue" w:eastAsia="Helvetica Neue" w:cs="Helvetica Neue"/>
          <w:b w:val="1"/>
          <w:bCs w:val="1"/>
          <w:color w:val="auto"/>
        </w:rPr>
        <w:t>Who is eligible to apply?</w:t>
      </w:r>
    </w:p>
    <w:p w:rsidR="002564C8" w:rsidP="1A812542" w:rsidRDefault="002124AD" w14:paraId="00000008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  <w:r w:rsidRPr="1A812542" w:rsidR="002124AD">
        <w:rPr>
          <w:rFonts w:ascii="Helvetica Neue" w:hAnsi="Helvetica Neue" w:eastAsia="Helvetica Neue" w:cs="Helvetica Neue"/>
          <w:color w:val="auto"/>
        </w:rPr>
        <w:t xml:space="preserve">Nominations are open to </w:t>
      </w:r>
    </w:p>
    <w:p w:rsidR="002564C8" w:rsidP="1A812542" w:rsidRDefault="002124AD" w14:paraId="00000009" w14:textId="77777777">
      <w:pPr>
        <w:pStyle w:val="Normal1"/>
        <w:numPr>
          <w:ilvl w:val="0"/>
          <w:numId w:val="1"/>
        </w:numPr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02124AD">
        <w:rPr>
          <w:rFonts w:ascii="Helvetica Neue" w:hAnsi="Helvetica Neue" w:eastAsia="Helvetica Neue" w:cs="Helvetica Neue"/>
          <w:color w:val="auto"/>
        </w:rPr>
        <w:t>Independent eyecare professionals and practices</w:t>
      </w:r>
    </w:p>
    <w:p w:rsidR="002564C8" w:rsidP="1A812542" w:rsidRDefault="002124AD" w14:paraId="0000000A" w14:textId="77777777">
      <w:pPr>
        <w:pStyle w:val="Normal1"/>
        <w:numPr>
          <w:ilvl w:val="0"/>
          <w:numId w:val="1"/>
        </w:numPr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02124AD">
        <w:rPr>
          <w:rFonts w:ascii="Helvetica Neue" w:hAnsi="Helvetica Neue" w:eastAsia="Helvetica Neue" w:cs="Helvetica Neue"/>
          <w:color w:val="auto"/>
        </w:rPr>
        <w:t>Optical industry professionals and educators</w:t>
      </w:r>
    </w:p>
    <w:p w:rsidR="002564C8" w:rsidP="1A812542" w:rsidRDefault="002124AD" w14:paraId="0000000B" w14:textId="77777777">
      <w:pPr>
        <w:pStyle w:val="Normal1"/>
        <w:numPr>
          <w:ilvl w:val="0"/>
          <w:numId w:val="2"/>
        </w:numPr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02124AD">
        <w:rPr>
          <w:rFonts w:ascii="Helvetica Neue" w:hAnsi="Helvetica Neue" w:eastAsia="Helvetica Neue" w:cs="Helvetica Neue"/>
          <w:color w:val="auto"/>
        </w:rPr>
        <w:t xml:space="preserve">National and regional retailers </w:t>
      </w:r>
    </w:p>
    <w:p w:rsidR="002564C8" w:rsidP="1A812542" w:rsidRDefault="002124AD" w14:paraId="0000000C" w14:textId="77777777">
      <w:pPr>
        <w:pStyle w:val="Normal1"/>
        <w:numPr>
          <w:ilvl w:val="0"/>
          <w:numId w:val="2"/>
        </w:numPr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02124AD">
        <w:rPr>
          <w:rFonts w:ascii="Helvetica Neue" w:hAnsi="Helvetica Neue" w:eastAsia="Helvetica Neue" w:cs="Helvetica Neue"/>
          <w:color w:val="auto"/>
        </w:rPr>
        <w:t xml:space="preserve">Optical laboratories </w:t>
      </w:r>
    </w:p>
    <w:p w:rsidR="002564C8" w:rsidP="1A812542" w:rsidRDefault="002124AD" w14:paraId="0000000D" w14:textId="77777777">
      <w:pPr>
        <w:pStyle w:val="Normal1"/>
        <w:numPr>
          <w:ilvl w:val="0"/>
          <w:numId w:val="2"/>
        </w:numPr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02124AD">
        <w:rPr>
          <w:rFonts w:ascii="Helvetica Neue" w:hAnsi="Helvetica Neue" w:eastAsia="Helvetica Neue" w:cs="Helvetica Neue"/>
          <w:color w:val="auto"/>
        </w:rPr>
        <w:t>Managed Vision Care companies</w:t>
      </w:r>
    </w:p>
    <w:p w:rsidR="002564C8" w:rsidP="1A812542" w:rsidRDefault="002124AD" w14:paraId="0000000E" w14:textId="77777777">
      <w:pPr>
        <w:pStyle w:val="Normal1"/>
        <w:numPr>
          <w:ilvl w:val="0"/>
          <w:numId w:val="2"/>
        </w:numPr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02124AD">
        <w:rPr>
          <w:rFonts w:ascii="Helvetica Neue" w:hAnsi="Helvetica Neue" w:eastAsia="Helvetica Neue" w:cs="Helvetica Neue"/>
          <w:color w:val="auto"/>
        </w:rPr>
        <w:t xml:space="preserve">Lens manufacturers and buying </w:t>
      </w:r>
      <w:r w:rsidRPr="1A812542" w:rsidR="002124AD">
        <w:rPr>
          <w:rFonts w:ascii="Helvetica Neue" w:hAnsi="Helvetica Neue" w:eastAsia="Helvetica Neue" w:cs="Helvetica Neue"/>
          <w:color w:val="auto"/>
        </w:rPr>
        <w:t>groups</w:t>
      </w:r>
    </w:p>
    <w:p w:rsidR="002564C8" w:rsidP="1A812542" w:rsidRDefault="002564C8" w14:paraId="0000000F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</w:p>
    <w:p w:rsidRPr="00605F81" w:rsidR="002564C8" w:rsidP="1A812542" w:rsidRDefault="11BE20D1" w14:paraId="00000010" w14:textId="65A0954A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11BE20D1">
        <w:rPr>
          <w:rFonts w:ascii="Helvetica Neue" w:hAnsi="Helvetica Neue" w:eastAsia="Helvetica Neue" w:cs="Helvetica Neue"/>
          <w:color w:val="auto"/>
        </w:rPr>
        <w:t>All Transitions</w:t>
      </w:r>
      <w:r w:rsidRPr="1A812542" w:rsidR="00972394">
        <w:rPr>
          <w:rFonts w:ascii="Helvetica Neue" w:hAnsi="Helvetica Neue" w:eastAsia="Helvetica Neue" w:cs="Helvetica Neue"/>
          <w:color w:val="auto"/>
          <w:vertAlign w:val="superscript"/>
        </w:rPr>
        <w:t>®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 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Innovation Award finalists will </w:t>
      </w:r>
      <w:r w:rsidRPr="1A812542" w:rsidR="08CDAAFA">
        <w:rPr>
          <w:rFonts w:ascii="Helvetica Neue" w:hAnsi="Helvetica Neue" w:eastAsia="Helvetica Neue" w:cs="Helvetica Neue"/>
          <w:color w:val="auto"/>
        </w:rPr>
        <w:t>be invited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 to th</w:t>
      </w:r>
      <w:r w:rsidRPr="1A812542" w:rsidR="11BE20D1">
        <w:rPr>
          <w:rFonts w:ascii="Helvetica Neue" w:hAnsi="Helvetica Neue" w:eastAsia="Helvetica Neue" w:cs="Helvetica Neue"/>
          <w:color w:val="auto"/>
        </w:rPr>
        <w:t>e 202</w:t>
      </w:r>
      <w:r w:rsidRPr="1A812542" w:rsidR="00972394">
        <w:rPr>
          <w:rFonts w:ascii="Helvetica Neue" w:hAnsi="Helvetica Neue" w:eastAsia="Helvetica Neue" w:cs="Helvetica Neue"/>
          <w:color w:val="auto"/>
        </w:rPr>
        <w:t>4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 Transitions</w:t>
      </w:r>
      <w:r w:rsidRPr="1A812542" w:rsidR="00972394">
        <w:rPr>
          <w:rFonts w:ascii="Helvetica Neue" w:hAnsi="Helvetica Neue" w:eastAsia="Helvetica Neue" w:cs="Helvetica Neue"/>
          <w:color w:val="auto"/>
          <w:vertAlign w:val="superscript"/>
        </w:rPr>
        <w:t>®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 Academy in Orlando, Fla., where the winners will be announced. Tr</w:t>
      </w:r>
      <w:r w:rsidRPr="1A812542" w:rsidR="21FD31BB">
        <w:rPr>
          <w:rFonts w:ascii="Helvetica Neue" w:hAnsi="Helvetica Neue" w:eastAsia="Helvetica Neue" w:cs="Helvetica Neue"/>
          <w:color w:val="auto"/>
        </w:rPr>
        <w:t>ansitions</w:t>
      </w:r>
      <w:r w:rsidRPr="1A812542" w:rsidR="00972394">
        <w:rPr>
          <w:rFonts w:ascii="Helvetica Neue" w:hAnsi="Helvetica Neue" w:eastAsia="Helvetica Neue" w:cs="Helvetica Neue"/>
          <w:color w:val="auto"/>
          <w:vertAlign w:val="superscript"/>
        </w:rPr>
        <w:t>®</w:t>
      </w:r>
      <w:r w:rsidRPr="1A812542" w:rsidR="21FD31BB">
        <w:rPr>
          <w:rFonts w:ascii="Helvetica Neue" w:hAnsi="Helvetica Neue" w:eastAsia="Helvetica Neue" w:cs="Helvetica Neue"/>
          <w:color w:val="auto"/>
        </w:rPr>
        <w:t xml:space="preserve"> Academy invitation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 includes</w:t>
      </w:r>
      <w:r w:rsidRPr="1A812542" w:rsidR="08FCFD6B">
        <w:rPr>
          <w:rFonts w:ascii="Helvetica Neue" w:hAnsi="Helvetica Neue" w:eastAsia="Helvetica Neue" w:cs="Helvetica Neue"/>
          <w:color w:val="auto"/>
        </w:rPr>
        <w:t xml:space="preserve"> </w:t>
      </w:r>
      <w:r w:rsidRPr="1A812542" w:rsidR="00605F81">
        <w:rPr>
          <w:rFonts w:ascii="Helvetica Neue" w:hAnsi="Helvetica Neue" w:eastAsia="Helvetica Neue" w:cs="Helvetica Neue"/>
          <w:color w:val="auto"/>
        </w:rPr>
        <w:t xml:space="preserve">roundtrip airfare for </w:t>
      </w:r>
      <w:r w:rsidRPr="1A812542" w:rsidR="00972394">
        <w:rPr>
          <w:rFonts w:ascii="Helvetica Neue" w:hAnsi="Helvetica Neue" w:eastAsia="Helvetica Neue" w:cs="Helvetica Neue"/>
          <w:color w:val="auto"/>
        </w:rPr>
        <w:t>one</w:t>
      </w:r>
      <w:r w:rsidRPr="1A812542" w:rsidR="00605F81">
        <w:rPr>
          <w:rFonts w:ascii="Helvetica Neue" w:hAnsi="Helvetica Neue" w:eastAsia="Helvetica Neue" w:cs="Helvetica Neue"/>
          <w:color w:val="auto"/>
        </w:rPr>
        <w:t xml:space="preserve"> to Orlando from anywhere in Canada</w:t>
      </w:r>
      <w:r w:rsidRPr="1A812542" w:rsidR="16CA5147">
        <w:rPr>
          <w:rFonts w:ascii="Helvetica Neue" w:hAnsi="Helvetica Neue" w:eastAsia="Helvetica Neue" w:cs="Helvetica Neue"/>
          <w:color w:val="auto"/>
        </w:rPr>
        <w:t>*</w:t>
      </w:r>
      <w:r w:rsidRPr="1A812542" w:rsidR="00605F81">
        <w:rPr>
          <w:rFonts w:ascii="Helvetica Neue" w:hAnsi="Helvetica Neue" w:eastAsia="Helvetica Neue" w:cs="Helvetica Neue"/>
          <w:color w:val="auto"/>
        </w:rPr>
        <w:t xml:space="preserve"> or the U.S.; </w:t>
      </w:r>
      <w:r w:rsidRPr="1A812542" w:rsidR="11BE20D1">
        <w:rPr>
          <w:rFonts w:ascii="Helvetica Neue" w:hAnsi="Helvetica Neue" w:eastAsia="Helvetica Neue" w:cs="Helvetica Neue"/>
          <w:color w:val="auto"/>
        </w:rPr>
        <w:t>three-night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 hotel </w:t>
      </w:r>
      <w:bookmarkStart w:name="_Int_EgtGTAhK" w:id="0"/>
      <w:r w:rsidRPr="1A812542" w:rsidR="11BE20D1">
        <w:rPr>
          <w:rFonts w:ascii="Helvetica Neue" w:hAnsi="Helvetica Neue" w:eastAsia="Helvetica Neue" w:cs="Helvetica Neue"/>
          <w:color w:val="auto"/>
        </w:rPr>
        <w:t>accommodations</w:t>
      </w:r>
      <w:bookmarkEnd w:id="0"/>
      <w:r w:rsidRPr="1A812542" w:rsidR="11BE20D1">
        <w:rPr>
          <w:rFonts w:ascii="Helvetica Neue" w:hAnsi="Helvetica Neue" w:eastAsia="Helvetica Neue" w:cs="Helvetica Neue"/>
          <w:color w:val="auto"/>
        </w:rPr>
        <w:t xml:space="preserve"> at the JW Marriott Grande Lakes </w:t>
      </w:r>
      <w:r w:rsidRPr="1A812542" w:rsidR="11BE20D1">
        <w:rPr>
          <w:rFonts w:ascii="Helvetica Neue" w:hAnsi="Helvetica Neue" w:eastAsia="Helvetica Neue" w:cs="Helvetica Neue"/>
          <w:color w:val="auto"/>
        </w:rPr>
        <w:t>(</w:t>
      </w:r>
      <w:r w:rsidRPr="1A812542" w:rsidR="2F777D9C">
        <w:rPr>
          <w:rFonts w:ascii="Helvetica Neue" w:hAnsi="Helvetica Neue" w:eastAsia="Helvetica Neue" w:cs="Helvetica Neue"/>
          <w:color w:val="auto"/>
        </w:rPr>
        <w:t xml:space="preserve">only 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one 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room </w:t>
      </w:r>
      <w:r w:rsidRPr="1A812542" w:rsidR="17BFF90D">
        <w:rPr>
          <w:rFonts w:ascii="Helvetica Neue" w:hAnsi="Helvetica Neue" w:eastAsia="Helvetica Neue" w:cs="Helvetica Neue"/>
          <w:color w:val="auto"/>
        </w:rPr>
        <w:t xml:space="preserve">will be </w:t>
      </w:r>
      <w:r w:rsidRPr="1A812542" w:rsidR="506E3997">
        <w:rPr>
          <w:rFonts w:ascii="Helvetica Neue" w:hAnsi="Helvetica Neue" w:eastAsia="Helvetica Neue" w:cs="Helvetica Neue"/>
          <w:color w:val="auto"/>
        </w:rPr>
        <w:t>accommodated</w:t>
      </w:r>
      <w:r w:rsidRPr="1A812542" w:rsidR="11BE20D1">
        <w:rPr>
          <w:rFonts w:ascii="Helvetica Neue" w:hAnsi="Helvetica Neue" w:eastAsia="Helvetica Neue" w:cs="Helvetica Neue"/>
          <w:color w:val="auto"/>
        </w:rPr>
        <w:t>) and Transitions</w:t>
      </w:r>
      <w:r w:rsidRPr="1A812542" w:rsidR="00972394">
        <w:rPr>
          <w:rFonts w:ascii="Helvetica Neue" w:hAnsi="Helvetica Neue" w:eastAsia="Helvetica Neue" w:cs="Helvetica Neue"/>
          <w:color w:val="auto"/>
          <w:vertAlign w:val="superscript"/>
        </w:rPr>
        <w:t>®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 Academy registration fees. </w:t>
      </w:r>
    </w:p>
    <w:p w:rsidR="1A812542" w:rsidP="1A812542" w:rsidRDefault="1A812542" w14:paraId="37D7C92C" w14:textId="747A7AD5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</w:p>
    <w:p w:rsidR="002564C8" w:rsidP="1A812542" w:rsidRDefault="002564C8" w14:paraId="00000013" w14:textId="4C9998E7">
      <w:pPr>
        <w:pStyle w:val="Normal1"/>
        <w:spacing w:after="0" w:line="240" w:lineRule="auto"/>
        <w:rPr>
          <w:rFonts w:ascii="Helvetica Neue" w:hAnsi="Helvetica Neue" w:eastAsia="Helvetica Neue" w:cs="Helvetica Neue"/>
          <w:i w:val="1"/>
          <w:iCs w:val="1"/>
          <w:color w:val="auto" w:themeColor="text1" w:themeTint="FF" w:themeShade="FF"/>
        </w:rPr>
      </w:pPr>
      <w:r w:rsidRPr="1A812542" w:rsidR="0EED9C98">
        <w:rPr>
          <w:rFonts w:ascii="Helvetica Neue" w:hAnsi="Helvetica Neue" w:eastAsia="Helvetica Neue" w:cs="Helvetica Neue"/>
          <w:i w:val="1"/>
          <w:iCs w:val="1"/>
          <w:color w:val="auto"/>
        </w:rPr>
        <w:t xml:space="preserve">Please note, if selected as a finalist for more than one category, only </w:t>
      </w:r>
      <w:r w:rsidRPr="1A812542" w:rsidR="2C9989E2">
        <w:rPr>
          <w:rFonts w:ascii="Helvetica Neue" w:hAnsi="Helvetica Neue" w:eastAsia="Helvetica Neue" w:cs="Helvetica Neue"/>
          <w:i w:val="1"/>
          <w:iCs w:val="1"/>
          <w:color w:val="auto"/>
        </w:rPr>
        <w:t>one</w:t>
      </w:r>
      <w:r w:rsidRPr="1A812542" w:rsidR="0EED9C98">
        <w:rPr>
          <w:rFonts w:ascii="Helvetica Neue" w:hAnsi="Helvetica Neue" w:eastAsia="Helvetica Neue" w:cs="Helvetica Neue"/>
          <w:i w:val="1"/>
          <w:iCs w:val="1"/>
          <w:color w:val="auto"/>
        </w:rPr>
        <w:t xml:space="preserve"> spot will be provided.</w:t>
      </w:r>
    </w:p>
    <w:p w:rsidR="1A812542" w:rsidP="1A812542" w:rsidRDefault="1A812542" w14:paraId="66E8F939" w14:textId="606D281A">
      <w:pPr>
        <w:pStyle w:val="Normal1"/>
        <w:spacing w:after="0" w:line="240" w:lineRule="auto"/>
        <w:rPr>
          <w:rFonts w:ascii="Helvetica Neue" w:hAnsi="Helvetica Neue" w:eastAsia="Helvetica Neue" w:cs="Helvetica Neue"/>
          <w:i w:val="1"/>
          <w:iCs w:val="1"/>
          <w:color w:val="auto"/>
        </w:rPr>
      </w:pPr>
    </w:p>
    <w:p w:rsidR="58628B2F" w:rsidP="1A812542" w:rsidRDefault="58628B2F" w14:paraId="43304624" w14:textId="715BC8C0">
      <w:pPr>
        <w:pStyle w:val="Normal1"/>
        <w:spacing w:after="0" w:line="240" w:lineRule="auto"/>
        <w:ind w:left="0"/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lang w:val="en-US"/>
        </w:rPr>
      </w:pPr>
      <w:r w:rsidRPr="1A812542" w:rsidR="58628B2F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lang w:val="en-US" w:eastAsia="en-US" w:bidi="ar-SA"/>
        </w:rPr>
        <w:t>*</w:t>
      </w:r>
      <w:r w:rsidRPr="1A812542" w:rsidR="02EB4E8D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lang w:val="en-US" w:eastAsia="en-US" w:bidi="ar-SA"/>
        </w:rPr>
        <w:t xml:space="preserve">In Quebec, an eye care professional subject to the Professional Code and a code of ethics may </w:t>
      </w:r>
      <w:r w:rsidRPr="1A812542" w:rsidR="02EB4E8D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lang w:val="en-US" w:eastAsia="en-US" w:bidi="ar-SA"/>
        </w:rPr>
        <w:t>participate</w:t>
      </w:r>
      <w:r w:rsidRPr="1A812542" w:rsidR="02EB4E8D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lang w:val="en-US" w:eastAsia="en-US" w:bidi="ar-SA"/>
        </w:rPr>
        <w:t xml:space="preserve"> in the 2024 Transitions</w:t>
      </w:r>
      <w:r w:rsidRPr="1A812542" w:rsidR="02EB4E8D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vertAlign w:val="superscript"/>
          <w:lang w:val="en-US" w:eastAsia="en-US" w:bidi="ar-SA"/>
        </w:rPr>
        <w:t>®</w:t>
      </w:r>
      <w:r w:rsidRPr="1A812542" w:rsidR="02EB4E8D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lang w:val="en-US" w:eastAsia="en-US" w:bidi="ar-SA"/>
        </w:rPr>
        <w:t xml:space="preserve"> Academy or </w:t>
      </w:r>
      <w:r w:rsidRPr="1A812542" w:rsidR="02EB4E8D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lang w:val="en-US" w:eastAsia="en-US" w:bidi="ar-SA"/>
        </w:rPr>
        <w:t>submit</w:t>
      </w:r>
      <w:r w:rsidRPr="1A812542" w:rsidR="02EB4E8D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lang w:val="en-US" w:eastAsia="en-US" w:bidi="ar-SA"/>
        </w:rPr>
        <w:t xml:space="preserve"> an application</w:t>
      </w:r>
      <w:r w:rsidRPr="1A812542" w:rsidR="02EB4E8D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lang w:val="en-US" w:eastAsia="en-US" w:bidi="ar-SA"/>
        </w:rPr>
        <w:t xml:space="preserve"> for the Transitions</w:t>
      </w:r>
      <w:r w:rsidRPr="1A812542" w:rsidR="02EB4E8D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vertAlign w:val="superscript"/>
          <w:lang w:val="en-US" w:eastAsia="en-US" w:bidi="ar-SA"/>
        </w:rPr>
        <w:t xml:space="preserve">® </w:t>
      </w:r>
      <w:r w:rsidRPr="1A812542" w:rsidR="02EB4E8D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lang w:val="en-US" w:eastAsia="en-US" w:bidi="ar-SA"/>
        </w:rPr>
        <w:t>Innovation Awards but must do so at his or her own expense. This includes Transitions</w:t>
      </w:r>
      <w:r w:rsidRPr="1A812542" w:rsidR="02EB4E8D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vertAlign w:val="superscript"/>
          <w:lang w:val="en-US" w:eastAsia="en-US" w:bidi="ar-SA"/>
        </w:rPr>
        <w:t>®</w:t>
      </w:r>
      <w:r w:rsidRPr="1A812542" w:rsidR="02EB4E8D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lang w:val="en-US" w:eastAsia="en-US" w:bidi="ar-SA"/>
        </w:rPr>
        <w:t xml:space="preserve"> Academy registration fees, flights, accommodation, or any other related expenses. In the context of the Transitions</w:t>
      </w:r>
      <w:r w:rsidRPr="1A812542" w:rsidR="02EB4E8D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vertAlign w:val="superscript"/>
          <w:lang w:val="en-US" w:eastAsia="en-US" w:bidi="ar-SA"/>
        </w:rPr>
        <w:t xml:space="preserve">® </w:t>
      </w:r>
      <w:r w:rsidRPr="1A812542" w:rsidR="02EB4E8D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lang w:val="en-US" w:eastAsia="en-US" w:bidi="ar-SA"/>
        </w:rPr>
        <w:t>Innovation Awards, if your application is selected as one of the finalists for the Transitions</w:t>
      </w:r>
      <w:r w:rsidRPr="1A812542" w:rsidR="02EB4E8D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vertAlign w:val="superscript"/>
          <w:lang w:val="en-US" w:eastAsia="en-US" w:bidi="ar-SA"/>
        </w:rPr>
        <w:t>®</w:t>
      </w:r>
      <w:r w:rsidRPr="1A812542" w:rsidR="02EB4E8D">
        <w:rPr>
          <w:rFonts w:ascii="Helvetica Neue" w:hAnsi="Helvetica Neue" w:eastAsia="Helvetica Neue" w:cs="Helvetica Neue"/>
          <w:noProof w:val="0"/>
          <w:color w:val="auto"/>
          <w:sz w:val="18"/>
          <w:szCs w:val="18"/>
          <w:lang w:val="en-US" w:eastAsia="en-US" w:bidi="ar-SA"/>
        </w:rPr>
        <w:t xml:space="preserve"> Innovation Awards, the attendance fee will be at your own expense and will not be covered by Transitions.</w:t>
      </w:r>
    </w:p>
    <w:p w:rsidR="1A812542" w:rsidP="1A812542" w:rsidRDefault="1A812542" w14:paraId="584970CE" w14:textId="263F43F3">
      <w:pPr>
        <w:pStyle w:val="Normal1"/>
        <w:spacing w:after="0" w:line="240" w:lineRule="auto"/>
        <w:rPr>
          <w:rFonts w:ascii="Helvetica Neue" w:hAnsi="Helvetica Neue" w:eastAsia="Helvetica Neue" w:cs="Helvetica Neue"/>
          <w:i w:val="1"/>
          <w:iCs w:val="1"/>
          <w:color w:val="auto"/>
        </w:rPr>
      </w:pPr>
    </w:p>
    <w:p w:rsidR="7E5F7D0A" w:rsidP="1A812542" w:rsidRDefault="7E5F7D0A" w14:paraId="30E52764" w14:textId="181BB49F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36"/>
          <w:szCs w:val="36"/>
        </w:rPr>
      </w:pPr>
    </w:p>
    <w:p w:rsidR="002564C8" w:rsidP="1A812542" w:rsidRDefault="002124AD" w14:paraId="00000015" w14:textId="16CD0E53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  <w:r w:rsidRPr="1A812542" w:rsidR="002124AD">
        <w:rPr>
          <w:rFonts w:ascii="Helvetica Neue" w:hAnsi="Helvetica Neue" w:eastAsia="Helvetica Neue" w:cs="Helvetica Neue"/>
          <w:color w:val="auto"/>
          <w:sz w:val="36"/>
          <w:szCs w:val="36"/>
        </w:rPr>
        <w:t>Categories</w:t>
      </w:r>
    </w:p>
    <w:p w:rsidR="002564C8" w:rsidP="1A812542" w:rsidRDefault="002564C8" w14:paraId="00000016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</w:p>
    <w:p w:rsidR="00605F81" w:rsidP="1A812542" w:rsidRDefault="00605F81" w14:paraId="1C1058AA" w14:textId="4D5552BF">
      <w:pPr>
        <w:pStyle w:val="Normal1"/>
        <w:spacing w:after="0" w:line="240" w:lineRule="auto"/>
        <w:rPr>
          <w:rFonts w:ascii="Helvetica Neue" w:hAnsi="Helvetica Neue" w:eastAsia="Helvetica Neue" w:cs="Helvetica Neue"/>
          <w:b w:val="1"/>
          <w:bCs w:val="1"/>
          <w:color w:val="auto"/>
        </w:rPr>
      </w:pPr>
      <w:r w:rsidRPr="1A812542" w:rsidR="00605F81">
        <w:rPr>
          <w:rFonts w:ascii="Helvetica Neue" w:hAnsi="Helvetica Neue" w:eastAsia="Helvetica Neue" w:cs="Helvetica Neue"/>
          <w:b w:val="1"/>
          <w:bCs w:val="1"/>
          <w:color w:val="auto"/>
        </w:rPr>
        <w:t>Transitions</w:t>
      </w:r>
      <w:r w:rsidRPr="1A812542" w:rsidR="00741714">
        <w:rPr>
          <w:rFonts w:ascii="Helvetica Neue" w:hAnsi="Helvetica Neue" w:eastAsia="Helvetica Neue" w:cs="Helvetica Neue"/>
          <w:b w:val="1"/>
          <w:bCs w:val="1"/>
          <w:color w:val="auto"/>
          <w:vertAlign w:val="superscript"/>
        </w:rPr>
        <w:t>®</w:t>
      </w:r>
      <w:r w:rsidRPr="1A812542" w:rsidR="00605F81">
        <w:rPr>
          <w:rFonts w:ascii="Helvetica Neue" w:hAnsi="Helvetica Neue" w:eastAsia="Helvetica Neue" w:cs="Helvetica Neue"/>
          <w:b w:val="1"/>
          <w:bCs w:val="1"/>
          <w:color w:val="auto"/>
        </w:rPr>
        <w:t xml:space="preserve"> Healthy Sight Ambassador</w:t>
      </w:r>
    </w:p>
    <w:p w:rsidR="002564C8" w:rsidP="1A812542" w:rsidRDefault="14EAE1B7" w14:paraId="00000018" w14:textId="7C12B339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u w:val="single"/>
        </w:rPr>
      </w:pPr>
      <w:r w:rsidRPr="1A812542" w:rsidR="14EAE1B7">
        <w:rPr>
          <w:rFonts w:ascii="Helvetica Neue" w:hAnsi="Helvetica Neue" w:eastAsia="Helvetica Neue" w:cs="Helvetica Neue"/>
          <w:color w:val="auto"/>
        </w:rPr>
        <w:t xml:space="preserve">This award goes to the </w:t>
      </w:r>
      <w:r w:rsidRPr="1A812542" w:rsidR="14EAE1B7">
        <w:rPr>
          <w:rFonts w:ascii="Helvetica Neue" w:hAnsi="Helvetica Neue" w:eastAsia="Helvetica Neue" w:cs="Helvetica Neue"/>
          <w:b w:val="1"/>
          <w:bCs w:val="1"/>
          <w:color w:val="auto"/>
          <w:u w:val="single"/>
        </w:rPr>
        <w:t xml:space="preserve">individual </w:t>
      </w:r>
      <w:r w:rsidRPr="1A812542" w:rsidR="14EAE1B7">
        <w:rPr>
          <w:rFonts w:ascii="Helvetica Neue" w:hAnsi="Helvetica Neue" w:eastAsia="Helvetica Neue" w:cs="Helvetica Neue"/>
          <w:color w:val="auto"/>
        </w:rPr>
        <w:t xml:space="preserve">who best </w:t>
      </w:r>
      <w:r w:rsidRPr="1A812542" w:rsidR="14EAE1B7">
        <w:rPr>
          <w:rFonts w:ascii="Helvetica Neue" w:hAnsi="Helvetica Neue" w:eastAsia="Helvetica Neue" w:cs="Helvetica Neue"/>
          <w:color w:val="auto"/>
        </w:rPr>
        <w:t>showcases</w:t>
      </w:r>
      <w:r w:rsidRPr="1A812542" w:rsidR="14EAE1B7">
        <w:rPr>
          <w:rFonts w:ascii="Helvetica Neue" w:hAnsi="Helvetica Neue" w:eastAsia="Helvetica Neue" w:cs="Helvetica Neue"/>
          <w:color w:val="auto"/>
        </w:rPr>
        <w:t xml:space="preserve"> their dedication to being an influential advocate of the </w:t>
      </w:r>
      <w:r w:rsidRPr="1A812542" w:rsidR="14EAE1B7">
        <w:rPr>
          <w:rFonts w:ascii="Helvetica Neue" w:hAnsi="Helvetica Neue" w:eastAsia="Helvetica Neue" w:cs="Helvetica Neue"/>
          <w:color w:val="auto"/>
        </w:rPr>
        <w:t>Transitions</w:t>
      </w:r>
      <w:r w:rsidRPr="1A812542" w:rsidR="14EAE1B7">
        <w:rPr>
          <w:rFonts w:ascii="Helvetica Neue" w:hAnsi="Helvetica Neue" w:eastAsia="Helvetica Neue" w:cs="Helvetica Neue"/>
          <w:color w:val="auto"/>
        </w:rPr>
        <w:t xml:space="preserve"> brand by embodying one or more of</w:t>
      </w:r>
      <w:r w:rsidRPr="1A812542" w:rsidR="14EAE1B7">
        <w:rPr>
          <w:rFonts w:ascii="Helvetica Neue" w:hAnsi="Helvetica Neue" w:eastAsia="Helvetica Neue" w:cs="Helvetica Neue"/>
          <w:i w:val="1"/>
          <w:iCs w:val="1"/>
          <w:color w:val="auto"/>
        </w:rPr>
        <w:t xml:space="preserve"> </w:t>
      </w:r>
      <w:r w:rsidRPr="1A812542" w:rsidR="14EAE1B7">
        <w:rPr>
          <w:rFonts w:ascii="Helvetica Neue" w:hAnsi="Helvetica Neue" w:eastAsia="Helvetica Neue" w:cs="Helvetica Neue"/>
          <w:color w:val="auto"/>
        </w:rPr>
        <w:t>Transitions’</w:t>
      </w:r>
      <w:r w:rsidRPr="1A812542" w:rsidR="14EAE1B7">
        <w:rPr>
          <w:rFonts w:ascii="Helvetica Neue" w:hAnsi="Helvetica Neue" w:eastAsia="Helvetica Neue" w:cs="Helvetica Neue"/>
          <w:color w:val="auto"/>
        </w:rPr>
        <w:t xml:space="preserve"> values: quality, education, service, and innovation. This can include amplifying peer-to-peer conversations, social media, patient interactions, training efforts or promotion of healthy vision in their community.</w:t>
      </w:r>
    </w:p>
    <w:p w:rsidR="002564C8" w:rsidP="1A812542" w:rsidRDefault="002564C8" w14:paraId="00000019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</w:p>
    <w:p w:rsidR="002564C8" w:rsidP="1A812542" w:rsidRDefault="002124AD" w14:paraId="0000001B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  <w:r w:rsidRPr="1A812542" w:rsidR="002124AD">
        <w:rPr>
          <w:rFonts w:ascii="Helvetica Neue" w:hAnsi="Helvetica Neue" w:eastAsia="Helvetica Neue" w:cs="Helvetica Neue"/>
          <w:b w:val="1"/>
          <w:bCs w:val="1"/>
          <w:color w:val="auto"/>
        </w:rPr>
        <w:t xml:space="preserve">Best in Training </w:t>
      </w:r>
    </w:p>
    <w:p w:rsidR="002564C8" w:rsidP="1A812542" w:rsidRDefault="11BE20D1" w14:paraId="0000001C" w14:textId="40F8B5DD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11BE20D1">
        <w:rPr>
          <w:rFonts w:ascii="Helvetica Neue" w:hAnsi="Helvetica Neue" w:eastAsia="Helvetica Neue" w:cs="Helvetica Neue"/>
          <w:color w:val="auto"/>
        </w:rPr>
        <w:t>Presented to an</w:t>
      </w:r>
      <w:r w:rsidRPr="1A812542" w:rsidR="51331C99">
        <w:rPr>
          <w:rFonts w:ascii="Helvetica Neue" w:hAnsi="Helvetica Neue" w:eastAsia="Helvetica Neue" w:cs="Helvetica Neue"/>
          <w:color w:val="auto"/>
        </w:rPr>
        <w:t xml:space="preserve"> </w:t>
      </w:r>
      <w:r w:rsidRPr="1A812542" w:rsidR="51331C99">
        <w:rPr>
          <w:rFonts w:ascii="Helvetica Neue" w:hAnsi="Helvetica Neue" w:eastAsia="Helvetica Neue" w:cs="Helvetica Neue"/>
          <w:b w:val="1"/>
          <w:bCs w:val="1"/>
          <w:color w:val="auto"/>
          <w:u w:val="single"/>
        </w:rPr>
        <w:t>organization</w:t>
      </w:r>
      <w:r w:rsidRPr="1A812542" w:rsidR="51331C99">
        <w:rPr>
          <w:rFonts w:ascii="Helvetica Neue" w:hAnsi="Helvetica Neue" w:eastAsia="Helvetica Neue" w:cs="Helvetica Neue"/>
          <w:color w:val="auto"/>
        </w:rPr>
        <w:t xml:space="preserve"> 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that has shown creativity in developing or offering training and education opportunities that include dispensing </w:t>
      </w:r>
      <w:r w:rsidRPr="1A812542" w:rsidR="11BE20D1">
        <w:rPr>
          <w:rFonts w:ascii="Helvetica Neue" w:hAnsi="Helvetica Neue" w:eastAsia="Helvetica Neue" w:cs="Helvetica Neue"/>
          <w:color w:val="auto"/>
        </w:rPr>
        <w:t>photochromics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. This could include integrating Transitions </w:t>
      </w:r>
      <w:r w:rsidRPr="1A812542" w:rsidR="11BE20D1">
        <w:rPr>
          <w:rFonts w:ascii="Helvetica Neue" w:hAnsi="Helvetica Neue" w:eastAsia="Helvetica Neue" w:cs="Helvetica Neue"/>
          <w:color w:val="auto"/>
        </w:rPr>
        <w:t>Optical’s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 education resources into staff or industry training efforts, or helping to </w:t>
      </w:r>
      <w:r w:rsidRPr="1A812542" w:rsidR="11BE20D1">
        <w:rPr>
          <w:rFonts w:ascii="Helvetica Neue" w:hAnsi="Helvetica Neue" w:eastAsia="Helvetica Neue" w:cs="Helvetica Neue"/>
          <w:color w:val="auto"/>
        </w:rPr>
        <w:t>increase participation in training events that include Transitions Optical (such as CE training seminars, education and other training offered through lab and/or lens manufacturer partners).</w:t>
      </w:r>
    </w:p>
    <w:p w:rsidR="00E95A25" w:rsidP="1A812542" w:rsidRDefault="00E95A25" w14:paraId="2B483F64" w14:textId="0DB49FD8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</w:p>
    <w:p w:rsidRPr="00316AB6" w:rsidR="00E95A25" w:rsidP="1A812542" w:rsidRDefault="14EAE1B7" w14:paraId="6564E401" w14:textId="0D2D6485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14EAE1B7">
        <w:rPr>
          <w:rFonts w:ascii="Helvetica Neue" w:hAnsi="Helvetica Neue" w:eastAsia="Helvetica Neue" w:cs="Helvetica Neue"/>
          <w:color w:val="auto"/>
        </w:rPr>
        <w:t>In the following five categories, nominees are judged on several factors including: </w:t>
      </w:r>
    </w:p>
    <w:p w:rsidRPr="00316AB6" w:rsidR="00187D33" w:rsidP="1A812542" w:rsidRDefault="00187D33" w14:paraId="7E5C0E30" w14:textId="42BC4E24">
      <w:pPr>
        <w:pStyle w:val="Normal1"/>
        <w:numPr>
          <w:ilvl w:val="0"/>
          <w:numId w:val="4"/>
        </w:numPr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0187D33">
        <w:rPr>
          <w:rFonts w:ascii="Helvetica Neue" w:hAnsi="Helvetica Neue" w:eastAsia="Helvetica Neue" w:cs="Helvetica Neue"/>
          <w:color w:val="auto"/>
        </w:rPr>
        <w:t>Strategic and creative marketing programs and promotions</w:t>
      </w:r>
    </w:p>
    <w:p w:rsidRPr="00316AB6" w:rsidR="00187D33" w:rsidP="1A812542" w:rsidRDefault="00187D33" w14:paraId="19EAF257" w14:textId="161C76C9">
      <w:pPr>
        <w:pStyle w:val="Normal1"/>
        <w:numPr>
          <w:ilvl w:val="0"/>
          <w:numId w:val="4"/>
        </w:numPr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0187D33">
        <w:rPr>
          <w:rFonts w:ascii="Helvetica Neue" w:hAnsi="Helvetica Neue" w:eastAsia="Helvetica Neue" w:cs="Helvetica Neue"/>
          <w:color w:val="auto"/>
        </w:rPr>
        <w:t xml:space="preserve">Quality of education provided to optical employees or </w:t>
      </w:r>
      <w:r w:rsidRPr="1A812542" w:rsidR="00187D33">
        <w:rPr>
          <w:rFonts w:ascii="Helvetica Neue" w:hAnsi="Helvetica Neue" w:eastAsia="Helvetica Neue" w:cs="Helvetica Neue"/>
          <w:color w:val="auto"/>
        </w:rPr>
        <w:t>customers</w:t>
      </w:r>
    </w:p>
    <w:p w:rsidRPr="00316AB6" w:rsidR="00187D33" w:rsidP="1A812542" w:rsidRDefault="00187D33" w14:paraId="66074957" w14:textId="77777777">
      <w:pPr>
        <w:pStyle w:val="Normal1"/>
        <w:numPr>
          <w:ilvl w:val="0"/>
          <w:numId w:val="4"/>
        </w:numPr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0187D33">
        <w:rPr>
          <w:rFonts w:ascii="Helvetica Neue" w:hAnsi="Helvetica Neue" w:eastAsia="Helvetica Neue" w:cs="Helvetica Neue"/>
          <w:color w:val="auto"/>
        </w:rPr>
        <w:t>Implementation of new/innovative technologies</w:t>
      </w:r>
    </w:p>
    <w:p w:rsidRPr="00316AB6" w:rsidR="00187D33" w:rsidP="1A812542" w:rsidRDefault="00187D33" w14:paraId="7B787F85" w14:textId="77777777">
      <w:pPr>
        <w:pStyle w:val="Normal1"/>
        <w:numPr>
          <w:ilvl w:val="0"/>
          <w:numId w:val="4"/>
        </w:numPr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0187D33">
        <w:rPr>
          <w:rFonts w:ascii="Helvetica Neue" w:hAnsi="Helvetica Neue" w:eastAsia="Helvetica Neue" w:cs="Helvetica Neue"/>
          <w:color w:val="auto"/>
        </w:rPr>
        <w:t xml:space="preserve">Efforts to promote healthy sight in their local </w:t>
      </w:r>
      <w:r w:rsidRPr="1A812542" w:rsidR="00187D33">
        <w:rPr>
          <w:rFonts w:ascii="Helvetica Neue" w:hAnsi="Helvetica Neue" w:eastAsia="Helvetica Neue" w:cs="Helvetica Neue"/>
          <w:color w:val="auto"/>
        </w:rPr>
        <w:t>community</w:t>
      </w:r>
      <w:r w:rsidRPr="1A812542" w:rsidR="00187D33">
        <w:rPr>
          <w:rFonts w:ascii="Helvetica Neue" w:hAnsi="Helvetica Neue" w:eastAsia="Helvetica Neue" w:cs="Helvetica Neue"/>
          <w:color w:val="auto"/>
        </w:rPr>
        <w:t xml:space="preserve"> </w:t>
      </w:r>
    </w:p>
    <w:p w:rsidRPr="00316AB6" w:rsidR="00187D33" w:rsidP="1A812542" w:rsidRDefault="00187D33" w14:paraId="4468A546" w14:textId="58C0FCD6">
      <w:pPr>
        <w:pStyle w:val="Normal1"/>
        <w:numPr>
          <w:ilvl w:val="0"/>
          <w:numId w:val="4"/>
        </w:numPr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0187D33">
        <w:rPr>
          <w:rFonts w:ascii="Helvetica Neue" w:hAnsi="Helvetica Neue" w:eastAsia="Helvetica Neue" w:cs="Helvetica Neue"/>
          <w:color w:val="auto"/>
        </w:rPr>
        <w:t>Support and involvement with public service programs</w:t>
      </w:r>
    </w:p>
    <w:p w:rsidRPr="00316AB6" w:rsidR="00187D33" w:rsidP="1A812542" w:rsidRDefault="00187D33" w14:paraId="3DAB7C37" w14:textId="77777777">
      <w:pPr>
        <w:pStyle w:val="Normal1"/>
        <w:numPr>
          <w:ilvl w:val="0"/>
          <w:numId w:val="4"/>
        </w:numPr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0187D33">
        <w:rPr>
          <w:rFonts w:ascii="Helvetica Neue" w:hAnsi="Helvetica Neue" w:eastAsia="Helvetica Neue" w:cs="Helvetica Neue"/>
          <w:color w:val="auto"/>
        </w:rPr>
        <w:t xml:space="preserve">Diversity, </w:t>
      </w:r>
      <w:r w:rsidRPr="1A812542" w:rsidR="00187D33">
        <w:rPr>
          <w:rFonts w:ascii="Helvetica Neue" w:hAnsi="Helvetica Neue" w:eastAsia="Helvetica Neue" w:cs="Helvetica Neue"/>
          <w:color w:val="auto"/>
        </w:rPr>
        <w:t>equity</w:t>
      </w:r>
      <w:r w:rsidRPr="1A812542" w:rsidR="00187D33">
        <w:rPr>
          <w:rFonts w:ascii="Helvetica Neue" w:hAnsi="Helvetica Neue" w:eastAsia="Helvetica Neue" w:cs="Helvetica Neue"/>
          <w:color w:val="auto"/>
        </w:rPr>
        <w:t xml:space="preserve"> and inclusion efforts</w:t>
      </w:r>
    </w:p>
    <w:p w:rsidRPr="00316AB6" w:rsidR="00187D33" w:rsidP="1A812542" w:rsidRDefault="00187D33" w14:paraId="12E8F22E" w14:textId="77777777">
      <w:pPr>
        <w:pStyle w:val="Normal1"/>
        <w:numPr>
          <w:ilvl w:val="0"/>
          <w:numId w:val="4"/>
        </w:numPr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0187D33">
        <w:rPr>
          <w:rFonts w:ascii="Helvetica Neue" w:hAnsi="Helvetica Neue" w:eastAsia="Helvetica Neue" w:cs="Helvetica Neue"/>
          <w:color w:val="auto"/>
        </w:rPr>
        <w:t>Sustainability efforts</w:t>
      </w:r>
    </w:p>
    <w:p w:rsidRPr="00316AB6" w:rsidR="00187D33" w:rsidP="1A812542" w:rsidRDefault="14EAE1B7" w14:paraId="2E4E3D64" w14:textId="2D983908">
      <w:pPr>
        <w:pStyle w:val="Normal1"/>
        <w:numPr>
          <w:ilvl w:val="0"/>
          <w:numId w:val="4"/>
        </w:numPr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14EAE1B7">
        <w:rPr>
          <w:rFonts w:ascii="Helvetica Neue" w:hAnsi="Helvetica Neue" w:eastAsia="Helvetica Neue" w:cs="Helvetica Neue"/>
          <w:color w:val="auto"/>
        </w:rPr>
        <w:t xml:space="preserve">Alignment to Transitions’ programs in these areas like the </w:t>
      </w:r>
      <w:r w:rsidRPr="1A812542" w:rsidR="14EAE1B7">
        <w:rPr>
          <w:rFonts w:ascii="Helvetica Neue" w:hAnsi="Helvetica Neue" w:eastAsia="Helvetica Neue" w:cs="Helvetica Neue"/>
          <w:color w:val="auto"/>
        </w:rPr>
        <w:t>Transitions</w:t>
      </w:r>
      <w:r w:rsidRPr="1A812542" w:rsidR="00972394">
        <w:rPr>
          <w:rFonts w:ascii="Helvetica Neue" w:hAnsi="Helvetica Neue" w:eastAsia="Helvetica Neue" w:cs="Helvetica Neue"/>
          <w:color w:val="auto"/>
          <w:vertAlign w:val="superscript"/>
        </w:rPr>
        <w:t>®</w:t>
      </w:r>
      <w:r w:rsidRPr="1A812542" w:rsidR="14EAE1B7">
        <w:rPr>
          <w:rFonts w:ascii="Helvetica Neue" w:hAnsi="Helvetica Neue" w:eastAsia="Helvetica Neue" w:cs="Helvetica Neue"/>
          <w:i w:val="1"/>
          <w:iCs w:val="1"/>
          <w:color w:val="auto"/>
        </w:rPr>
        <w:t xml:space="preserve"> </w:t>
      </w:r>
      <w:r w:rsidRPr="1A812542" w:rsidR="14EAE1B7">
        <w:rPr>
          <w:rFonts w:ascii="Helvetica Neue" w:hAnsi="Helvetica Neue" w:eastAsia="Helvetica Neue" w:cs="Helvetica Neue"/>
          <w:color w:val="auto"/>
        </w:rPr>
        <w:t>Certification Program</w:t>
      </w:r>
    </w:p>
    <w:p w:rsidRPr="00316AB6" w:rsidR="00E95A25" w:rsidP="1A812542" w:rsidRDefault="00187D33" w14:paraId="0B24397C" w14:textId="642F3626">
      <w:pPr>
        <w:pStyle w:val="Normal1"/>
        <w:numPr>
          <w:ilvl w:val="0"/>
          <w:numId w:val="4"/>
        </w:numPr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0187D33">
        <w:rPr>
          <w:rFonts w:ascii="Helvetica Neue" w:hAnsi="Helvetica Neue" w:eastAsia="Helvetica Neue" w:cs="Helvetica Neue"/>
          <w:color w:val="auto"/>
        </w:rPr>
        <w:t xml:space="preserve">And an overall commitment to providing patients or customers with </w:t>
      </w:r>
      <w:r w:rsidRPr="1A812542" w:rsidR="00187D33">
        <w:rPr>
          <w:rFonts w:ascii="Helvetica Neue" w:hAnsi="Helvetica Neue" w:eastAsia="Helvetica Neue" w:cs="Helvetica Neue"/>
          <w:color w:val="auto"/>
        </w:rPr>
        <w:t>above and beyond</w:t>
      </w:r>
      <w:r w:rsidRPr="1A812542" w:rsidR="00187D33">
        <w:rPr>
          <w:rFonts w:ascii="Helvetica Neue" w:hAnsi="Helvetica Neue" w:eastAsia="Helvetica Neue" w:cs="Helvetica Neue"/>
          <w:color w:val="auto"/>
        </w:rPr>
        <w:t xml:space="preserve"> service and education about the importance of</w:t>
      </w:r>
      <w:r w:rsidRPr="1A812542" w:rsidR="64C65FE8">
        <w:rPr>
          <w:rFonts w:ascii="Helvetica Neue" w:hAnsi="Helvetica Neue" w:eastAsia="Helvetica Neue" w:cs="Helvetica Neue"/>
          <w:color w:val="auto"/>
        </w:rPr>
        <w:t xml:space="preserve"> light management as part of</w:t>
      </w:r>
      <w:r w:rsidRPr="1A812542" w:rsidR="00187D33">
        <w:rPr>
          <w:rFonts w:ascii="Helvetica Neue" w:hAnsi="Helvetica Neue" w:eastAsia="Helvetica Neue" w:cs="Helvetica Neue"/>
          <w:color w:val="auto"/>
        </w:rPr>
        <w:t xml:space="preserve"> healthy sight</w:t>
      </w:r>
      <w:r w:rsidRPr="1A812542" w:rsidR="38D10BC1">
        <w:rPr>
          <w:rFonts w:ascii="Helvetica Neue" w:hAnsi="Helvetica Neue" w:eastAsia="Helvetica Neue" w:cs="Helvetica Neue"/>
          <w:color w:val="auto"/>
        </w:rPr>
        <w:t>.</w:t>
      </w:r>
    </w:p>
    <w:p w:rsidRPr="00316AB6" w:rsidR="00E95A25" w:rsidP="1A812542" w:rsidRDefault="00E95A25" w14:paraId="11E85CAB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</w:p>
    <w:p w:rsidRPr="00316AB6" w:rsidR="00E95A25" w:rsidP="1A812542" w:rsidRDefault="00E95A25" w14:paraId="377A11D9" w14:textId="3FC654DF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0E95A25">
        <w:rPr>
          <w:rFonts w:ascii="Helvetica Neue" w:hAnsi="Helvetica Neue" w:eastAsia="Helvetica Neue" w:cs="Helvetica Neue"/>
          <w:color w:val="auto"/>
        </w:rPr>
        <w:t xml:space="preserve">Please </w:t>
      </w:r>
      <w:r w:rsidRPr="1A812542" w:rsidR="00E95A25">
        <w:rPr>
          <w:rFonts w:ascii="Helvetica Neue" w:hAnsi="Helvetica Neue" w:eastAsia="Helvetica Neue" w:cs="Helvetica Neue"/>
          <w:color w:val="auto"/>
        </w:rPr>
        <w:t>submit</w:t>
      </w:r>
      <w:r w:rsidRPr="1A812542" w:rsidR="00E95A25">
        <w:rPr>
          <w:rFonts w:ascii="Helvetica Neue" w:hAnsi="Helvetica Neue" w:eastAsia="Helvetica Neue" w:cs="Helvetica Neue"/>
          <w:color w:val="auto"/>
        </w:rPr>
        <w:t xml:space="preserve"> for </w:t>
      </w:r>
      <w:r w:rsidRPr="1A812542" w:rsidR="00E95A25">
        <w:rPr>
          <w:rFonts w:ascii="Helvetica Neue" w:hAnsi="Helvetica Neue" w:eastAsia="Helvetica Neue" w:cs="Helvetica Neue"/>
          <w:b w:val="1"/>
          <w:bCs w:val="1"/>
          <w:color w:val="auto"/>
          <w:u w:val="single"/>
        </w:rPr>
        <w:t>one category</w:t>
      </w:r>
      <w:r w:rsidRPr="1A812542" w:rsidR="00E95A25">
        <w:rPr>
          <w:rFonts w:ascii="Helvetica Neue" w:hAnsi="Helvetica Neue" w:eastAsia="Helvetica Neue" w:cs="Helvetica Neue"/>
          <w:color w:val="auto"/>
        </w:rPr>
        <w:t xml:space="preserve"> that best applies to your business.</w:t>
      </w:r>
    </w:p>
    <w:p w:rsidR="002564C8" w:rsidP="1A812542" w:rsidRDefault="002564C8" w14:paraId="00000020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</w:p>
    <w:p w:rsidR="002564C8" w:rsidP="1A812542" w:rsidRDefault="002124AD" w14:paraId="00000021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b w:val="1"/>
          <w:bCs w:val="1"/>
          <w:color w:val="auto"/>
        </w:rPr>
      </w:pPr>
      <w:r w:rsidRPr="1A812542" w:rsidR="002124AD">
        <w:rPr>
          <w:rFonts w:ascii="Helvetica Neue" w:hAnsi="Helvetica Neue" w:eastAsia="Helvetica Neue" w:cs="Helvetica Neue"/>
          <w:b w:val="1"/>
          <w:bCs w:val="1"/>
          <w:color w:val="auto"/>
        </w:rPr>
        <w:t>Canadian Retailer of the Year</w:t>
      </w:r>
    </w:p>
    <w:p w:rsidR="002564C8" w:rsidP="1A812542" w:rsidRDefault="0EED9C98" w14:paraId="00000022" w14:textId="57E72712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highlight w:val="green"/>
        </w:rPr>
      </w:pPr>
      <w:r w:rsidRPr="1A812542" w:rsidR="0EED9C98">
        <w:rPr>
          <w:rFonts w:ascii="Helvetica Neue" w:hAnsi="Helvetica Neue" w:eastAsia="Helvetica Neue" w:cs="Helvetica Neue"/>
          <w:color w:val="auto"/>
        </w:rPr>
        <w:t>Awarded to a retailer for actively supporting</w:t>
      </w:r>
      <w:r w:rsidRPr="1A812542" w:rsidR="0C968F99">
        <w:rPr>
          <w:rFonts w:ascii="Helvetica Neue" w:hAnsi="Helvetica Neue" w:eastAsia="Helvetica Neue" w:cs="Helvetica Neue"/>
          <w:color w:val="auto"/>
        </w:rPr>
        <w:t xml:space="preserve"> </w:t>
      </w:r>
      <w:r w:rsidRPr="1A812542" w:rsidR="0EED9C98">
        <w:rPr>
          <w:rFonts w:ascii="Helvetica Neue" w:hAnsi="Helvetica Neue" w:eastAsia="Helvetica Neue" w:cs="Helvetica Neue"/>
          <w:color w:val="auto"/>
        </w:rPr>
        <w:t>Transitions</w:t>
      </w:r>
      <w:r w:rsidRPr="1A812542" w:rsidR="333BEABA">
        <w:rPr>
          <w:rFonts w:ascii="Helvetica Neue" w:hAnsi="Helvetica Neue" w:eastAsia="Helvetica Neue" w:cs="Helvetica Neue"/>
          <w:color w:val="auto"/>
        </w:rPr>
        <w:t>’</w:t>
      </w:r>
      <w:r w:rsidRPr="1A812542" w:rsidR="0EED9C98">
        <w:rPr>
          <w:rFonts w:ascii="Helvetica Neue" w:hAnsi="Helvetica Neue" w:eastAsia="Helvetica Neue" w:cs="Helvetica Neue"/>
          <w:i w:val="1"/>
          <w:iCs w:val="1"/>
          <w:color w:val="auto"/>
        </w:rPr>
        <w:t xml:space="preserve"> </w:t>
      </w:r>
      <w:r w:rsidRPr="1A812542" w:rsidR="2AAE5119">
        <w:rPr>
          <w:rFonts w:ascii="Helvetica Neue" w:hAnsi="Helvetica Neue" w:eastAsia="Helvetica Neue" w:cs="Helvetica Neue"/>
          <w:color w:val="auto"/>
        </w:rPr>
        <w:t xml:space="preserve">values </w:t>
      </w:r>
      <w:r w:rsidRPr="1A812542" w:rsidR="0EED9C98">
        <w:rPr>
          <w:rFonts w:ascii="Helvetica Neue" w:hAnsi="Helvetica Neue" w:eastAsia="Helvetica Neue" w:cs="Helvetica Neue"/>
          <w:color w:val="auto"/>
        </w:rPr>
        <w:t xml:space="preserve">and </w:t>
      </w:r>
      <w:r w:rsidRPr="1A812542" w:rsidR="0EED9C98">
        <w:rPr>
          <w:rFonts w:ascii="Helvetica Neue" w:hAnsi="Helvetica Neue" w:eastAsia="Helvetica Neue" w:cs="Helvetica Neue"/>
          <w:color w:val="auto"/>
        </w:rPr>
        <w:t>demonstrating</w:t>
      </w:r>
      <w:r w:rsidRPr="1A812542" w:rsidR="0EED9C98">
        <w:rPr>
          <w:rFonts w:ascii="Helvetica Neue" w:hAnsi="Helvetica Neue" w:eastAsia="Helvetica Neue" w:cs="Helvetica Neue"/>
          <w:color w:val="auto"/>
        </w:rPr>
        <w:t xml:space="preserve"> a commitment to enhancing the vision of their customers and communities. The award will be presented to </w:t>
      </w:r>
      <w:r w:rsidRPr="1A812542" w:rsidR="0EED9C98">
        <w:rPr>
          <w:rFonts w:ascii="Helvetica Neue" w:hAnsi="Helvetica Neue" w:eastAsia="Helvetica Neue" w:cs="Helvetica Neue"/>
          <w:b w:val="1"/>
          <w:bCs w:val="1"/>
          <w:color w:val="auto"/>
          <w:u w:val="single"/>
        </w:rPr>
        <w:t>one Canadian retailer</w:t>
      </w:r>
      <w:r w:rsidRPr="1A812542" w:rsidR="6F3317B5">
        <w:rPr>
          <w:rFonts w:ascii="Helvetica Neue" w:hAnsi="Helvetica Neue" w:eastAsia="Helvetica Neue" w:cs="Helvetica Neue"/>
          <w:b w:val="1"/>
          <w:bCs w:val="1"/>
          <w:color w:val="auto"/>
          <w:u w:val="single"/>
        </w:rPr>
        <w:t>*</w:t>
      </w:r>
      <w:r w:rsidRPr="1A812542" w:rsidR="0EED9C98">
        <w:rPr>
          <w:rFonts w:ascii="Helvetica Neue" w:hAnsi="Helvetica Neue" w:eastAsia="Helvetica Neue" w:cs="Helvetica Neue"/>
          <w:b w:val="1"/>
          <w:bCs w:val="1"/>
          <w:color w:val="auto"/>
          <w:u w:val="single"/>
        </w:rPr>
        <w:t xml:space="preserve"> with 20 or more locations</w:t>
      </w:r>
      <w:r w:rsidRPr="1A812542" w:rsidR="0EED9C98">
        <w:rPr>
          <w:rFonts w:ascii="Helvetica Neue" w:hAnsi="Helvetica Neue" w:eastAsia="Helvetica Neue" w:cs="Helvetica Neue"/>
          <w:color w:val="auto"/>
        </w:rPr>
        <w:t>.</w:t>
      </w:r>
    </w:p>
    <w:p w:rsidR="002564C8" w:rsidP="1A812542" w:rsidRDefault="002564C8" w14:paraId="00000023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</w:p>
    <w:p w:rsidR="1F3807FE" w:rsidP="1A812542" w:rsidRDefault="1F3807FE" w14:paraId="68A6EF06" w14:textId="73B11E79">
      <w:pPr>
        <w:pStyle w:val="Normal1"/>
        <w:spacing w:after="0" w:line="240" w:lineRule="auto"/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/>
        </w:rPr>
      </w:pP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 xml:space="preserve">*In Quebec, an eye care professional subject to the Professional Code and a code of ethics may 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>participate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 xml:space="preserve"> in the 2024 Transitions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vertAlign w:val="superscript"/>
          <w:lang w:val="en-US" w:eastAsia="en-US" w:bidi="ar-SA"/>
        </w:rPr>
        <w:t>®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 xml:space="preserve"> Academy or 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>submit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 xml:space="preserve"> an application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 xml:space="preserve"> for the Transitions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vertAlign w:val="superscript"/>
          <w:lang w:val="en-US" w:eastAsia="en-US" w:bidi="ar-SA"/>
        </w:rPr>
        <w:t>®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vertAlign w:val="superscript"/>
          <w:lang w:val="en-US" w:eastAsia="en-US" w:bidi="ar-SA"/>
        </w:rPr>
        <w:t xml:space="preserve"> 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>Innovation Awards but must do so at his or her own expense. This includes Transitions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vertAlign w:val="superscript"/>
          <w:lang w:val="en-US" w:eastAsia="en-US" w:bidi="ar-SA"/>
        </w:rPr>
        <w:t>®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 xml:space="preserve"> 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>Academy registration fees, flights, accommodation, or any other related expenses. In the context of the Transitions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vertAlign w:val="superscript"/>
          <w:lang w:val="en-US" w:eastAsia="en-US" w:bidi="ar-SA"/>
        </w:rPr>
        <w:t xml:space="preserve">® 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>Innovation Awards, if your application is selected as one of the finalists for the Transitions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vertAlign w:val="superscript"/>
          <w:lang w:val="en-US" w:eastAsia="en-US" w:bidi="ar-SA"/>
        </w:rPr>
        <w:t>®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 xml:space="preserve"> </w:t>
      </w:r>
      <w:r w:rsidRPr="1A812542" w:rsidR="1F3807FE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>Innovation Awards, the attendance fee will be at your own expense and will not be covered by Transitions.</w:t>
      </w:r>
    </w:p>
    <w:p w:rsidR="1A812542" w:rsidP="1A812542" w:rsidRDefault="1A812542" w14:paraId="0B3146AA" w14:textId="2B3AC32C">
      <w:pPr>
        <w:pStyle w:val="Normal1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</w:p>
    <w:p w:rsidR="002564C8" w:rsidP="1A812542" w:rsidRDefault="002124AD" w14:paraId="00000024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  <w:r w:rsidRPr="1A812542" w:rsidR="002124AD">
        <w:rPr>
          <w:rFonts w:ascii="Helvetica Neue" w:hAnsi="Helvetica Neue" w:eastAsia="Helvetica Neue" w:cs="Helvetica Neue"/>
          <w:b w:val="1"/>
          <w:bCs w:val="1"/>
          <w:color w:val="auto"/>
        </w:rPr>
        <w:t>U.S. Retailer of the Year</w:t>
      </w:r>
    </w:p>
    <w:p w:rsidR="002564C8" w:rsidP="1A812542" w:rsidRDefault="11BE20D1" w14:paraId="298C67D2" w14:textId="751984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11BE20D1">
        <w:rPr>
          <w:rFonts w:ascii="Helvetica Neue" w:hAnsi="Helvetica Neue" w:eastAsia="Helvetica Neue" w:cs="Helvetica Neue"/>
          <w:color w:val="auto"/>
        </w:rPr>
        <w:t>Awarded to a retailer for actively supporting</w:t>
      </w:r>
      <w:r w:rsidRPr="1A812542" w:rsidR="251EB0B9">
        <w:rPr>
          <w:rFonts w:ascii="Helvetica Neue" w:hAnsi="Helvetica Neue" w:eastAsia="Helvetica Neue" w:cs="Helvetica Neue"/>
          <w:color w:val="auto"/>
        </w:rPr>
        <w:t xml:space="preserve"> </w:t>
      </w:r>
      <w:r w:rsidRPr="1A812542" w:rsidR="11BE20D1">
        <w:rPr>
          <w:rFonts w:ascii="Helvetica Neue" w:hAnsi="Helvetica Neue" w:eastAsia="Helvetica Neue" w:cs="Helvetica Neue"/>
          <w:color w:val="auto"/>
        </w:rPr>
        <w:t>Transitions</w:t>
      </w:r>
      <w:r w:rsidRPr="1A812542" w:rsidR="3648820D">
        <w:rPr>
          <w:rFonts w:ascii="Helvetica Neue" w:hAnsi="Helvetica Neue" w:eastAsia="Helvetica Neue" w:cs="Helvetica Neue"/>
          <w:color w:val="auto"/>
        </w:rPr>
        <w:t>’</w:t>
      </w:r>
      <w:r w:rsidRPr="1A812542" w:rsidR="11BE20D1">
        <w:rPr>
          <w:rFonts w:ascii="Helvetica Neue" w:hAnsi="Helvetica Neue" w:eastAsia="Helvetica Neue" w:cs="Helvetica Neue"/>
          <w:i w:val="1"/>
          <w:iCs w:val="1"/>
          <w:color w:val="auto"/>
        </w:rPr>
        <w:t xml:space="preserve"> </w:t>
      </w:r>
      <w:r w:rsidRPr="1A812542" w:rsidR="3D654D54">
        <w:rPr>
          <w:rFonts w:ascii="Helvetica Neue" w:hAnsi="Helvetica Neue" w:eastAsia="Helvetica Neue" w:cs="Helvetica Neue"/>
          <w:color w:val="auto"/>
        </w:rPr>
        <w:t xml:space="preserve">values 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and </w:t>
      </w:r>
      <w:r w:rsidRPr="1A812542" w:rsidR="11BE20D1">
        <w:rPr>
          <w:rFonts w:ascii="Helvetica Neue" w:hAnsi="Helvetica Neue" w:eastAsia="Helvetica Neue" w:cs="Helvetica Neue"/>
          <w:color w:val="auto"/>
        </w:rPr>
        <w:t>demonstrating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 a commitment to enhancing the vision of their customers and communities. The award will be presented to </w:t>
      </w:r>
      <w:r w:rsidRPr="1A812542" w:rsidR="11BE20D1">
        <w:rPr>
          <w:rFonts w:ascii="Helvetica Neue" w:hAnsi="Helvetica Neue" w:eastAsia="Helvetica Neue" w:cs="Helvetica Neue"/>
          <w:b w:val="1"/>
          <w:bCs w:val="1"/>
          <w:color w:val="auto"/>
          <w:u w:val="single"/>
        </w:rPr>
        <w:t>one U.S. retailer with 20 or more locations</w:t>
      </w:r>
      <w:r w:rsidRPr="1A812542" w:rsidR="11BE20D1">
        <w:rPr>
          <w:rFonts w:ascii="Helvetica Neue" w:hAnsi="Helvetica Neue" w:eastAsia="Helvetica Neue" w:cs="Helvetica Neue"/>
          <w:color w:val="auto"/>
        </w:rPr>
        <w:t>.</w:t>
      </w:r>
    </w:p>
    <w:p w:rsidR="002564C8" w:rsidP="1A812542" w:rsidRDefault="002564C8" w14:paraId="00000026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</w:p>
    <w:p w:rsidR="002564C8" w:rsidP="1A812542" w:rsidRDefault="002124AD" w14:paraId="00000027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  <w:r w:rsidRPr="1A812542" w:rsidR="002124AD">
        <w:rPr>
          <w:rFonts w:ascii="Helvetica Neue" w:hAnsi="Helvetica Neue" w:eastAsia="Helvetica Neue" w:cs="Helvetica Neue"/>
          <w:b w:val="1"/>
          <w:bCs w:val="1"/>
          <w:color w:val="auto"/>
        </w:rPr>
        <w:t>Eyecare Practice of the Year U.S.</w:t>
      </w:r>
    </w:p>
    <w:p w:rsidR="11BE20D1" w:rsidP="1A812542" w:rsidRDefault="0EED9C98" w14:paraId="5D2A10CE" w14:textId="7761DC6B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 w:themeColor="text1"/>
        </w:rPr>
      </w:pPr>
      <w:r w:rsidRPr="1A812542" w:rsidR="0EED9C98">
        <w:rPr>
          <w:rFonts w:ascii="Helvetica Neue" w:hAnsi="Helvetica Neue" w:eastAsia="Helvetica Neue" w:cs="Helvetica Neue"/>
          <w:color w:val="auto"/>
        </w:rPr>
        <w:t xml:space="preserve">The Eyecare Practice of the Year Award recognizes </w:t>
      </w:r>
      <w:r w:rsidRPr="1A812542" w:rsidR="0EED9C98">
        <w:rPr>
          <w:rFonts w:ascii="Helvetica Neue" w:hAnsi="Helvetica Neue" w:eastAsia="Helvetica Neue" w:cs="Helvetica Neue"/>
          <w:b w:val="1"/>
          <w:bCs w:val="1"/>
          <w:color w:val="auto"/>
          <w:u w:val="single"/>
        </w:rPr>
        <w:t>independent eyecare practices</w:t>
      </w:r>
      <w:r w:rsidRPr="1A812542" w:rsidR="0EED9C98">
        <w:rPr>
          <w:rFonts w:ascii="Helvetica Neue" w:hAnsi="Helvetica Neue" w:eastAsia="Helvetica Neue" w:cs="Helvetica Neue"/>
          <w:color w:val="auto"/>
        </w:rPr>
        <w:t xml:space="preserve"> and </w:t>
      </w:r>
      <w:r w:rsidRPr="1A812542" w:rsidR="0EED9C98">
        <w:rPr>
          <w:rFonts w:ascii="Helvetica Neue" w:hAnsi="Helvetica Neue" w:eastAsia="Helvetica Neue" w:cs="Helvetica Neue"/>
          <w:b w:val="1"/>
          <w:bCs w:val="1"/>
          <w:color w:val="auto"/>
          <w:u w:val="single"/>
        </w:rPr>
        <w:t>retailers with less than 20 locations</w:t>
      </w:r>
      <w:r w:rsidRPr="1A812542" w:rsidR="0EED9C98">
        <w:rPr>
          <w:rFonts w:ascii="Helvetica Neue" w:hAnsi="Helvetica Neue" w:eastAsia="Helvetica Neue" w:cs="Helvetica Neue"/>
          <w:color w:val="auto"/>
        </w:rPr>
        <w:t xml:space="preserve"> in the U.S. that are actively promoting healthy sight to their patients and within their local communities, and who have </w:t>
      </w:r>
      <w:r w:rsidRPr="1A812542" w:rsidR="0EED9C98">
        <w:rPr>
          <w:rFonts w:ascii="Helvetica Neue" w:hAnsi="Helvetica Neue" w:eastAsia="Helvetica Neue" w:cs="Helvetica Neue"/>
          <w:color w:val="auto"/>
        </w:rPr>
        <w:t>demonstrated</w:t>
      </w:r>
      <w:r w:rsidRPr="1A812542" w:rsidR="0EED9C98">
        <w:rPr>
          <w:rFonts w:ascii="Helvetica Neue" w:hAnsi="Helvetica Neue" w:eastAsia="Helvetica Neue" w:cs="Helvetica Neue"/>
          <w:color w:val="auto"/>
        </w:rPr>
        <w:t xml:space="preserve"> excellence in supporting </w:t>
      </w:r>
      <w:r w:rsidRPr="1A812542" w:rsidR="0EED9C98">
        <w:rPr>
          <w:rFonts w:ascii="Helvetica Neue" w:hAnsi="Helvetica Neue" w:eastAsia="Helvetica Neue" w:cs="Helvetica Neue"/>
          <w:color w:val="auto"/>
        </w:rPr>
        <w:t>Transitions</w:t>
      </w:r>
      <w:r w:rsidRPr="1A812542" w:rsidR="410CC548">
        <w:rPr>
          <w:rFonts w:ascii="Helvetica Neue" w:hAnsi="Helvetica Neue" w:eastAsia="Helvetica Neue" w:cs="Helvetica Neue"/>
          <w:color w:val="auto"/>
        </w:rPr>
        <w:t>’</w:t>
      </w:r>
      <w:r w:rsidRPr="1A812542" w:rsidR="0EED9C98">
        <w:rPr>
          <w:rFonts w:ascii="Helvetica Neue" w:hAnsi="Helvetica Neue" w:eastAsia="Helvetica Neue" w:cs="Helvetica Neue"/>
          <w:color w:val="auto"/>
        </w:rPr>
        <w:t xml:space="preserve"> </w:t>
      </w:r>
      <w:r w:rsidRPr="1A812542" w:rsidR="7F0B2C31">
        <w:rPr>
          <w:rFonts w:ascii="Helvetica Neue" w:hAnsi="Helvetica Neue" w:eastAsia="Helvetica Neue" w:cs="Helvetica Neue"/>
          <w:color w:val="auto"/>
        </w:rPr>
        <w:t>values</w:t>
      </w:r>
      <w:r w:rsidRPr="1A812542" w:rsidR="0EED9C98">
        <w:rPr>
          <w:rFonts w:ascii="Helvetica Neue" w:hAnsi="Helvetica Neue" w:eastAsia="Helvetica Neue" w:cs="Helvetica Neue"/>
          <w:color w:val="auto"/>
        </w:rPr>
        <w:t>.</w:t>
      </w:r>
    </w:p>
    <w:p w:rsidR="002564C8" w:rsidP="1A812542" w:rsidRDefault="002564C8" w14:paraId="00000029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</w:p>
    <w:p w:rsidR="002564C8" w:rsidP="1A812542" w:rsidRDefault="002124AD" w14:paraId="0000002A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  <w:r w:rsidRPr="1A812542" w:rsidR="002124AD">
        <w:rPr>
          <w:rFonts w:ascii="Helvetica Neue" w:hAnsi="Helvetica Neue" w:eastAsia="Helvetica Neue" w:cs="Helvetica Neue"/>
          <w:b w:val="1"/>
          <w:bCs w:val="1"/>
          <w:color w:val="auto"/>
        </w:rPr>
        <w:t>Eyecare Practice of the Year Canada</w:t>
      </w:r>
    </w:p>
    <w:p w:rsidR="002564C8" w:rsidP="1A812542" w:rsidRDefault="11BE20D1" w14:paraId="0000002B" w14:textId="47A485E8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 w:themeColor="text1"/>
        </w:rPr>
      </w:pPr>
      <w:r w:rsidRPr="1A812542" w:rsidR="11BE20D1">
        <w:rPr>
          <w:rFonts w:ascii="Helvetica Neue" w:hAnsi="Helvetica Neue" w:eastAsia="Helvetica Neue" w:cs="Helvetica Neue"/>
          <w:color w:val="auto"/>
        </w:rPr>
        <w:t xml:space="preserve">The Eyecare Practice of the Year Award recognizes </w:t>
      </w:r>
      <w:r w:rsidRPr="1A812542" w:rsidR="11BE20D1">
        <w:rPr>
          <w:rFonts w:ascii="Helvetica Neue" w:hAnsi="Helvetica Neue" w:eastAsia="Helvetica Neue" w:cs="Helvetica Neue"/>
          <w:b w:val="1"/>
          <w:bCs w:val="1"/>
          <w:color w:val="auto"/>
          <w:u w:val="single"/>
        </w:rPr>
        <w:t>independent eyecare practices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 and </w:t>
      </w:r>
      <w:r w:rsidRPr="1A812542" w:rsidR="11BE20D1">
        <w:rPr>
          <w:rFonts w:ascii="Helvetica Neue" w:hAnsi="Helvetica Neue" w:eastAsia="Helvetica Neue" w:cs="Helvetica Neue"/>
          <w:b w:val="1"/>
          <w:bCs w:val="1"/>
          <w:color w:val="auto"/>
          <w:u w:val="single"/>
        </w:rPr>
        <w:t>retailers with less than 20 locations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 in Canada</w:t>
      </w:r>
      <w:r w:rsidRPr="1A812542" w:rsidR="78C3FD8B">
        <w:rPr>
          <w:rFonts w:ascii="Helvetica Neue" w:hAnsi="Helvetica Neue" w:eastAsia="Helvetica Neue" w:cs="Helvetica Neue"/>
          <w:color w:val="auto"/>
        </w:rPr>
        <w:t>*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 that are actively promoting healthy sight to their patients and within their local communities, and who have </w:t>
      </w:r>
      <w:r w:rsidRPr="1A812542" w:rsidR="11BE20D1">
        <w:rPr>
          <w:rFonts w:ascii="Helvetica Neue" w:hAnsi="Helvetica Neue" w:eastAsia="Helvetica Neue" w:cs="Helvetica Neue"/>
          <w:color w:val="auto"/>
        </w:rPr>
        <w:t>demonstrated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 excellence in supporting </w:t>
      </w:r>
      <w:r w:rsidRPr="1A812542" w:rsidR="11BE20D1">
        <w:rPr>
          <w:rFonts w:ascii="Helvetica Neue" w:hAnsi="Helvetica Neue" w:eastAsia="Helvetica Neue" w:cs="Helvetica Neue"/>
          <w:color w:val="auto"/>
        </w:rPr>
        <w:t>Transitions</w:t>
      </w:r>
      <w:r w:rsidRPr="1A812542" w:rsidR="0627C968">
        <w:rPr>
          <w:rFonts w:ascii="Helvetica Neue" w:hAnsi="Helvetica Neue" w:eastAsia="Helvetica Neue" w:cs="Helvetica Neue"/>
          <w:color w:val="auto"/>
        </w:rPr>
        <w:t>’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 </w:t>
      </w:r>
      <w:r w:rsidRPr="1A812542" w:rsidR="12FC627E">
        <w:rPr>
          <w:rFonts w:ascii="Helvetica Neue" w:hAnsi="Helvetica Neue" w:eastAsia="Helvetica Neue" w:cs="Helvetica Neue"/>
          <w:color w:val="auto"/>
        </w:rPr>
        <w:t>values</w:t>
      </w:r>
      <w:r w:rsidRPr="1A812542" w:rsidR="11BE20D1">
        <w:rPr>
          <w:rFonts w:ascii="Helvetica Neue" w:hAnsi="Helvetica Neue" w:eastAsia="Helvetica Neue" w:cs="Helvetica Neue"/>
          <w:color w:val="auto"/>
        </w:rPr>
        <w:t xml:space="preserve">. </w:t>
      </w:r>
    </w:p>
    <w:p w:rsidR="1A812542" w:rsidP="1A812542" w:rsidRDefault="1A812542" w14:paraId="2AFA4919" w14:textId="00EED151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</w:p>
    <w:p w:rsidR="645F6ACA" w:rsidP="1A812542" w:rsidRDefault="645F6ACA" w14:paraId="3FF7815D" w14:textId="73B11E79">
      <w:pPr>
        <w:pStyle w:val="Normal1"/>
        <w:spacing w:after="0" w:line="240" w:lineRule="auto"/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/>
        </w:rPr>
      </w:pPr>
      <w:r w:rsidRPr="1A812542" w:rsidR="645F6ACA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 xml:space="preserve">*In Quebec, an eye care professional subject to the Professional Code and a code of ethics may </w:t>
      </w:r>
      <w:r w:rsidRPr="1A812542" w:rsidR="645F6ACA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>participate</w:t>
      </w:r>
      <w:r w:rsidRPr="1A812542" w:rsidR="645F6ACA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 xml:space="preserve"> in the 2024 Transitions</w:t>
      </w:r>
      <w:r w:rsidRPr="1A812542" w:rsidR="645F6ACA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vertAlign w:val="superscript"/>
          <w:lang w:val="en-US" w:eastAsia="en-US" w:bidi="ar-SA"/>
        </w:rPr>
        <w:t>®</w:t>
      </w:r>
      <w:r w:rsidRPr="1A812542" w:rsidR="645F6ACA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 xml:space="preserve"> Academy or </w:t>
      </w:r>
      <w:r w:rsidRPr="1A812542" w:rsidR="645F6ACA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>submit</w:t>
      </w:r>
      <w:r w:rsidRPr="1A812542" w:rsidR="645F6ACA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 xml:space="preserve"> an application</w:t>
      </w:r>
      <w:r w:rsidRPr="1A812542" w:rsidR="645F6ACA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 xml:space="preserve"> for the Transitions</w:t>
      </w:r>
      <w:r w:rsidRPr="1A812542" w:rsidR="645F6ACA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vertAlign w:val="superscript"/>
          <w:lang w:val="en-US" w:eastAsia="en-US" w:bidi="ar-SA"/>
        </w:rPr>
        <w:t xml:space="preserve">® </w:t>
      </w:r>
      <w:r w:rsidRPr="1A812542" w:rsidR="645F6ACA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>Innovation Awards but must do so at his or her own expense. This includes Transitions</w:t>
      </w:r>
      <w:r w:rsidRPr="1A812542" w:rsidR="645F6ACA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vertAlign w:val="superscript"/>
          <w:lang w:val="en-US" w:eastAsia="en-US" w:bidi="ar-SA"/>
        </w:rPr>
        <w:t>®</w:t>
      </w:r>
      <w:r w:rsidRPr="1A812542" w:rsidR="645F6ACA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 xml:space="preserve"> Academy registration fees, flights, accommodation, or any other related expenses. In the context of the Transitions</w:t>
      </w:r>
      <w:r w:rsidRPr="1A812542" w:rsidR="645F6ACA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vertAlign w:val="superscript"/>
          <w:lang w:val="en-US" w:eastAsia="en-US" w:bidi="ar-SA"/>
        </w:rPr>
        <w:t xml:space="preserve">® </w:t>
      </w:r>
      <w:r w:rsidRPr="1A812542" w:rsidR="645F6ACA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>Innovation Awards, if your application is selected as one of the finalists for the Transitions</w:t>
      </w:r>
      <w:r w:rsidRPr="1A812542" w:rsidR="645F6ACA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vertAlign w:val="superscript"/>
          <w:lang w:val="en-US" w:eastAsia="en-US" w:bidi="ar-SA"/>
        </w:rPr>
        <w:t>®</w:t>
      </w:r>
      <w:r w:rsidRPr="1A812542" w:rsidR="645F6ACA">
        <w:rPr>
          <w:rFonts w:ascii="Helvetica Neue" w:hAnsi="Helvetica Neue" w:eastAsia="Helvetica Neue" w:cs="Helvetica Neue"/>
          <w:noProof w:val="0"/>
          <w:color w:val="auto"/>
          <w:sz w:val="16"/>
          <w:szCs w:val="16"/>
          <w:lang w:val="en-US" w:eastAsia="en-US" w:bidi="ar-SA"/>
        </w:rPr>
        <w:t xml:space="preserve"> Innovation Awards, the attendance fee will be at your own expense and will not be covered by Transitions.</w:t>
      </w:r>
    </w:p>
    <w:p w:rsidR="1A812542" w:rsidP="1A812542" w:rsidRDefault="1A812542" w14:paraId="5691FA41" w14:textId="43363529">
      <w:pPr>
        <w:pStyle w:val="Normal1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</w:p>
    <w:p w:rsidR="002564C8" w:rsidP="1A812542" w:rsidRDefault="002564C8" w14:paraId="0000002C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</w:p>
    <w:p w:rsidRPr="00605F81" w:rsidR="118AE3C9" w:rsidP="1A812542" w:rsidRDefault="0EED9C98" w14:paraId="747C59EB" w14:textId="6A844849">
      <w:pPr>
        <w:pStyle w:val="Normal1"/>
        <w:spacing w:after="0" w:line="240" w:lineRule="auto"/>
        <w:rPr>
          <w:rFonts w:ascii="Helvetica Neue" w:hAnsi="Helvetica Neue" w:eastAsia="Helvetica Neue" w:cs="Helvetica Neue"/>
          <w:b w:val="1"/>
          <w:bCs w:val="1"/>
          <w:color w:val="auto" w:themeColor="text1"/>
        </w:rPr>
      </w:pPr>
      <w:r w:rsidRPr="1A812542" w:rsidR="0EED9C98">
        <w:rPr>
          <w:rFonts w:ascii="Helvetica Neue" w:hAnsi="Helvetica Neue" w:eastAsia="Helvetica Neue" w:cs="Helvetica Neue"/>
          <w:b w:val="1"/>
          <w:bCs w:val="1"/>
          <w:color w:val="auto"/>
        </w:rPr>
        <w:t>Channel Partner of the Year</w:t>
      </w:r>
    </w:p>
    <w:p w:rsidRPr="00605F81" w:rsidR="118AE3C9" w:rsidP="1A812542" w:rsidRDefault="0EED9C98" w14:paraId="2ECDA1E8" w14:textId="79785065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EED9C98">
        <w:rPr>
          <w:rFonts w:ascii="Helvetica Neue" w:hAnsi="Helvetica Neue" w:eastAsia="Helvetica Neue" w:cs="Helvetica Neue"/>
          <w:color w:val="auto"/>
        </w:rPr>
        <w:t xml:space="preserve">Awarded to an </w:t>
      </w:r>
      <w:r w:rsidRPr="1A812542" w:rsidR="0EED9C98">
        <w:rPr>
          <w:rFonts w:ascii="Helvetica Neue" w:hAnsi="Helvetica Neue" w:eastAsia="Helvetica Neue" w:cs="Helvetica Neue"/>
          <w:b w:val="1"/>
          <w:bCs w:val="1"/>
          <w:color w:val="auto"/>
          <w:u w:val="single"/>
        </w:rPr>
        <w:t>optical laboratory, Managed Vision Care company, lens manufacturer or buying group</w:t>
      </w:r>
      <w:r w:rsidRPr="1A812542" w:rsidR="0EED9C98">
        <w:rPr>
          <w:rFonts w:ascii="Helvetica Neue" w:hAnsi="Helvetica Neue" w:eastAsia="Helvetica Neue" w:cs="Helvetica Neue"/>
          <w:b w:val="1"/>
          <w:bCs w:val="1"/>
          <w:color w:val="auto"/>
        </w:rPr>
        <w:t xml:space="preserve"> </w:t>
      </w:r>
      <w:r w:rsidRPr="1A812542" w:rsidR="0EED9C98">
        <w:rPr>
          <w:rFonts w:ascii="Helvetica Neue" w:hAnsi="Helvetica Neue" w:eastAsia="Helvetica Neue" w:cs="Helvetica Neue"/>
          <w:color w:val="auto"/>
        </w:rPr>
        <w:t xml:space="preserve">for </w:t>
      </w:r>
      <w:r w:rsidRPr="1A812542" w:rsidR="00187D33">
        <w:rPr>
          <w:rFonts w:ascii="Helvetica Neue" w:hAnsi="Helvetica Neue" w:eastAsia="Helvetica Neue" w:cs="Helvetica Neue"/>
          <w:color w:val="auto"/>
        </w:rPr>
        <w:t xml:space="preserve">are actively promoting healthy sight to their </w:t>
      </w:r>
      <w:r w:rsidRPr="1A812542" w:rsidR="009D3A15">
        <w:rPr>
          <w:rFonts w:ascii="Helvetica Neue" w:hAnsi="Helvetica Neue" w:eastAsia="Helvetica Neue" w:cs="Helvetica Neue"/>
          <w:color w:val="auto"/>
        </w:rPr>
        <w:t>customers</w:t>
      </w:r>
      <w:r w:rsidRPr="1A812542" w:rsidR="00187D33">
        <w:rPr>
          <w:rFonts w:ascii="Helvetica Neue" w:hAnsi="Helvetica Neue" w:eastAsia="Helvetica Neue" w:cs="Helvetica Neue"/>
          <w:color w:val="auto"/>
        </w:rPr>
        <w:t xml:space="preserve"> and within their local communities, and who have </w:t>
      </w:r>
      <w:r w:rsidRPr="1A812542" w:rsidR="00187D33">
        <w:rPr>
          <w:rFonts w:ascii="Helvetica Neue" w:hAnsi="Helvetica Neue" w:eastAsia="Helvetica Neue" w:cs="Helvetica Neue"/>
          <w:color w:val="auto"/>
        </w:rPr>
        <w:t>demonstrated</w:t>
      </w:r>
      <w:r w:rsidRPr="1A812542" w:rsidR="00187D33">
        <w:rPr>
          <w:rFonts w:ascii="Helvetica Neue" w:hAnsi="Helvetica Neue" w:eastAsia="Helvetica Neue" w:cs="Helvetica Neue"/>
          <w:color w:val="auto"/>
        </w:rPr>
        <w:t xml:space="preserve"> excellence in supporting</w:t>
      </w:r>
      <w:r w:rsidRPr="1A812542" w:rsidR="00187D33">
        <w:rPr>
          <w:rFonts w:ascii="Helvetica Neue" w:hAnsi="Helvetica Neue" w:eastAsia="Helvetica Neue" w:cs="Helvetica Neue"/>
          <w:color w:val="auto"/>
        </w:rPr>
        <w:t xml:space="preserve"> Transition</w:t>
      </w:r>
      <w:r w:rsidRPr="1A812542" w:rsidR="461D8350">
        <w:rPr>
          <w:rFonts w:ascii="Helvetica Neue" w:hAnsi="Helvetica Neue" w:eastAsia="Helvetica Neue" w:cs="Helvetica Neue"/>
          <w:color w:val="auto"/>
        </w:rPr>
        <w:t>s’</w:t>
      </w:r>
      <w:r w:rsidRPr="1A812542" w:rsidR="00187D33">
        <w:rPr>
          <w:rFonts w:ascii="Helvetica Neue" w:hAnsi="Helvetica Neue" w:eastAsia="Helvetica Neue" w:cs="Helvetica Neue"/>
          <w:color w:val="auto"/>
        </w:rPr>
        <w:t xml:space="preserve"> </w:t>
      </w:r>
      <w:r w:rsidRPr="1A812542" w:rsidR="181238A6">
        <w:rPr>
          <w:rFonts w:ascii="Helvetica Neue" w:hAnsi="Helvetica Neue" w:eastAsia="Helvetica Neue" w:cs="Helvetica Neue"/>
          <w:color w:val="auto"/>
        </w:rPr>
        <w:t>values</w:t>
      </w:r>
      <w:r w:rsidRPr="1A812542" w:rsidR="00187D33">
        <w:rPr>
          <w:rFonts w:ascii="Helvetica Neue" w:hAnsi="Helvetica Neue" w:eastAsia="Helvetica Neue" w:cs="Helvetica Neue"/>
          <w:color w:val="auto"/>
        </w:rPr>
        <w:t>.</w:t>
      </w:r>
    </w:p>
    <w:p w:rsidR="11BE20D1" w:rsidP="1A812542" w:rsidRDefault="11BE20D1" w14:paraId="62904F58" w14:textId="4EC7115D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</w:p>
    <w:p w:rsidR="002124AD" w:rsidP="1A812542" w:rsidRDefault="002124AD" w14:paraId="5684AB21" w14:textId="3D553EB1">
      <w:pPr>
        <w:pStyle w:val="Normal1"/>
        <w:spacing w:before="240" w:after="100" w:line="240" w:lineRule="auto"/>
        <w:rPr>
          <w:rFonts w:ascii="Helvetica Neue" w:hAnsi="Helvetica Neue" w:eastAsia="Helvetica Neue" w:cs="Helvetica Neue"/>
          <w:b w:val="1"/>
          <w:bCs w:val="1"/>
          <w:color w:val="auto"/>
          <w:sz w:val="36"/>
          <w:szCs w:val="36"/>
        </w:rPr>
      </w:pPr>
      <w:r w:rsidRPr="1A812542" w:rsidR="002124AD">
        <w:rPr>
          <w:rFonts w:ascii="Helvetica Neue" w:hAnsi="Helvetica Neue" w:eastAsia="Helvetica Neue" w:cs="Helvetica Neue"/>
          <w:color w:val="auto"/>
          <w:sz w:val="36"/>
          <w:szCs w:val="36"/>
        </w:rPr>
        <w:t>How to Enter</w:t>
      </w:r>
    </w:p>
    <w:p w:rsidR="7E5F7D0A" w:rsidP="1A812542" w:rsidRDefault="7E5F7D0A" w14:paraId="4F84BDDA" w14:textId="0D791968">
      <w:pPr>
        <w:spacing w:before="0" w:beforeAutospacing="off" w:after="0" w:afterAutospacing="off" w:line="240" w:lineRule="exact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</w:p>
    <w:p w:rsidR="3F1CE278" w:rsidP="1A812542" w:rsidRDefault="3F1CE278" w14:paraId="47F072B4" w14:textId="463DBF0F">
      <w:pPr>
        <w:spacing w:before="0" w:beforeAutospacing="off" w:after="0" w:afterAutospacing="off" w:line="240" w:lineRule="exact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1A812542" w:rsidR="3F1CE278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Submissions are now open through November 13,</w:t>
      </w:r>
      <w:r w:rsidRPr="1A812542" w:rsidR="1FB53807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A812542" w:rsidR="3F1CE278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2023!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Show</w:t>
      </w:r>
      <w:r w:rsidRPr="1A812542" w:rsidR="3E8906B4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us your Transitions achievements in 2023 </w:t>
      </w:r>
      <w:r w:rsidRPr="1A812542" w:rsidR="12DA0DD6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sing the evaluation areas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provide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below</w:t>
      </w:r>
      <w:r w:rsidRPr="1A812542" w:rsidR="1D0D3B84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</w:p>
    <w:p w:rsidR="7E5F7D0A" w:rsidP="1A812542" w:rsidRDefault="7E5F7D0A" w14:paraId="2EBC715F" w14:textId="7DDA3565">
      <w:pPr>
        <w:spacing w:before="0" w:beforeAutospacing="off" w:after="0" w:afterAutospacing="off" w:line="240" w:lineRule="exact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</w:p>
    <w:p w:rsidR="3F1CE278" w:rsidP="1A812542" w:rsidRDefault="3F1CE278" w14:paraId="1375CBF6" w14:textId="2BA7B112">
      <w:pPr>
        <w:spacing w:before="0" w:beforeAutospacing="off" w:after="0" w:afterAutospacing="off" w:line="240" w:lineRule="exact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Nominees will be evaluated solely on the criteria listed for each Transitions</w:t>
      </w:r>
      <w:r w:rsidRPr="1A812542" w:rsidR="407D407E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vertAlign w:val="superscript"/>
          <w:lang w:val="en-US"/>
        </w:rPr>
        <w:t>®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Innovation Award. </w:t>
      </w:r>
      <w:r w:rsidRPr="1A812542" w:rsidR="3F1CE278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In evaluating nominees, Transitions will give no consideration to the volume or value of past, current, or </w:t>
      </w:r>
      <w:r w:rsidRPr="1A812542" w:rsidR="3F1CE278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anticipated</w:t>
      </w:r>
      <w:r w:rsidRPr="1A812542" w:rsidR="3F1CE278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business generated by the nominee for Transitions or any of its affiliates.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Similarly, selection as a Transitions</w:t>
      </w:r>
      <w:r w:rsidRPr="1A812542" w:rsidR="7E757B14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vertAlign w:val="superscript"/>
          <w:lang w:val="en-US"/>
        </w:rPr>
        <w:t>®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Innovation Award finalist or winner does not impose any obligation to 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purchase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, order, arrange for, or recommend any products or services from Transitions or any of its affiliates.</w:t>
      </w:r>
    </w:p>
    <w:p w:rsidR="7E5F7D0A" w:rsidP="1A812542" w:rsidRDefault="7E5F7D0A" w14:paraId="5B76EFA5" w14:textId="39720452">
      <w:pPr>
        <w:spacing w:before="0" w:beforeAutospacing="off" w:after="0" w:afterAutospacing="off" w:line="240" w:lineRule="exact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</w:p>
    <w:p w:rsidR="0A45EA5E" w:rsidP="1A812542" w:rsidRDefault="0A45EA5E" w14:paraId="209B5B85" w14:textId="1418D86E">
      <w:pPr>
        <w:pStyle w:val="Normal"/>
        <w:spacing w:before="0" w:beforeAutospacing="off" w:after="0" w:afterAutospacing="off" w:line="240" w:lineRule="exact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2"/>
          <w:szCs w:val="22"/>
          <w:u w:val="none"/>
          <w:lang w:val="en-US"/>
        </w:rPr>
      </w:pPr>
      <w:r w:rsidRPr="1A812542" w:rsidR="0A45EA5E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Whether you have 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submitted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for</w:t>
      </w:r>
      <w:r w:rsidRPr="1A812542" w:rsidR="07CD1D35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the Transitions</w:t>
      </w:r>
      <w:r w:rsidRPr="1A812542" w:rsidR="07CD1D35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vertAlign w:val="superscript"/>
          <w:lang w:val="en-US"/>
        </w:rPr>
        <w:t>®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Innovation Awards in the past</w:t>
      </w:r>
      <w:r w:rsidRPr="1A812542" w:rsidR="40E6F79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,</w:t>
      </w:r>
      <w:r w:rsidRPr="1A812542" w:rsidR="474855A5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or creating your </w:t>
      </w:r>
      <w:r w:rsidRPr="1A812542" w:rsidR="7B2B000D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very </w:t>
      </w:r>
      <w:r w:rsidRPr="1A812542" w:rsidR="474855A5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first entry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please be sure 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you're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using the new templates </w:t>
      </w:r>
      <w:r w:rsidRPr="1A812542" w:rsidR="7C684804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found on www.TransitionsPRO.com/Awards</w:t>
      </w: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to ensure you can include any supporting materials, such as images and links to examples, to help tell your story.</w:t>
      </w:r>
    </w:p>
    <w:p w:rsidR="7E5F7D0A" w:rsidP="1A812542" w:rsidRDefault="7E5F7D0A" w14:paraId="2448DC43" w14:textId="0A516D98">
      <w:pPr>
        <w:spacing w:before="0" w:beforeAutospacing="off" w:after="0" w:afterAutospacing="off" w:line="240" w:lineRule="exact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</w:p>
    <w:p w:rsidR="3F1CE278" w:rsidP="1A812542" w:rsidRDefault="3F1CE278" w14:paraId="397A2CB5" w14:textId="49596D56">
      <w:pPr>
        <w:spacing w:before="0" w:beforeAutospacing="off" w:after="0" w:afterAutospacing="off" w:line="240" w:lineRule="exact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1A812542" w:rsidR="3F1CE278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Nominees are welcome to enter more than one category if eligible and can self-enter, or can be nominated by a lab, lens manufacturer, industry colleague or other industry organization representative. </w:t>
      </w:r>
      <w:r w:rsidRPr="1A812542" w:rsidR="3F1CE278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Please create a separate entry for each category that you are entering.</w:t>
      </w:r>
    </w:p>
    <w:p w:rsidR="7E5F7D0A" w:rsidP="1A812542" w:rsidRDefault="7E5F7D0A" w14:paraId="5E3F0371" w14:textId="4F3B981B">
      <w:pPr>
        <w:pStyle w:val="Normal1"/>
        <w:spacing w:before="0" w:beforeAutospacing="off" w:after="0" w:afterAutospacing="off" w:line="240" w:lineRule="exact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</w:p>
    <w:p w:rsidR="1A812542" w:rsidP="1A812542" w:rsidRDefault="1A812542" w14:paraId="0FF1F2DF" w14:textId="28759B47">
      <w:pPr>
        <w:pStyle w:val="Normal1"/>
        <w:spacing w:before="0" w:beforeAutospacing="off" w:after="0" w:afterAutospacing="off" w:line="240" w:lineRule="exact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002564C8" w:rsidP="1A812542" w:rsidRDefault="002564C8" w14:paraId="00000030" w14:textId="09467386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36"/>
          <w:szCs w:val="36"/>
          <w:lang w:eastAsia="en-US" w:bidi="ar-SA"/>
        </w:rPr>
      </w:pPr>
      <w:r w:rsidRPr="1A812542" w:rsidR="45B2FA25">
        <w:rPr>
          <w:rFonts w:ascii="Helvetica Neue" w:hAnsi="Helvetica Neue" w:eastAsia="Helvetica Neue" w:cs="Helvetica Neue"/>
          <w:color w:val="auto"/>
          <w:sz w:val="36"/>
          <w:szCs w:val="36"/>
          <w:lang w:eastAsia="en-US" w:bidi="ar-SA"/>
        </w:rPr>
        <w:t xml:space="preserve">Evaluation Areas </w:t>
      </w:r>
    </w:p>
    <w:p w:rsidR="1A812542" w:rsidP="1A812542" w:rsidRDefault="1A812542" w14:paraId="1F9F6997" w14:textId="7FAE8FE0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36"/>
          <w:szCs w:val="36"/>
          <w:lang w:eastAsia="en-US" w:bidi="ar-SA"/>
        </w:rPr>
      </w:pPr>
    </w:p>
    <w:p w:rsidR="002564C8" w:rsidP="1A812542" w:rsidRDefault="002124AD" w14:paraId="00000031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  <w:r w:rsidRPr="1A812542" w:rsidR="002124AD">
        <w:rPr>
          <w:rFonts w:ascii="Helvetica Neue" w:hAnsi="Helvetica Neue" w:eastAsia="Helvetica Neue" w:cs="Helvetica Neue"/>
          <w:b w:val="1"/>
          <w:bCs w:val="1"/>
          <w:color w:val="auto"/>
        </w:rPr>
        <w:t>Commitment and Inspiration</w:t>
      </w:r>
    </w:p>
    <w:p w:rsidR="002564C8" w:rsidP="1A812542" w:rsidRDefault="002124AD" w14:paraId="00000032" w14:textId="622F716B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 w:themeColor="text1"/>
        </w:rPr>
      </w:pPr>
      <w:r w:rsidRPr="1A812542" w:rsidR="002124AD">
        <w:rPr>
          <w:rFonts w:ascii="Helvetica Neue" w:hAnsi="Helvetica Neue" w:eastAsia="Helvetica Neue" w:cs="Helvetica Neue"/>
          <w:color w:val="auto"/>
        </w:rPr>
        <w:t xml:space="preserve">What prompted your dedication to </w:t>
      </w:r>
      <w:r w:rsidRPr="1A812542" w:rsidR="002124AD">
        <w:rPr>
          <w:rFonts w:ascii="Helvetica Neue" w:hAnsi="Helvetica Neue" w:eastAsia="Helvetica Neue" w:cs="Helvetica Neue"/>
          <w:color w:val="auto"/>
        </w:rPr>
        <w:t>Transitions</w:t>
      </w:r>
      <w:r w:rsidRPr="1A812542" w:rsidR="4E3DF681">
        <w:rPr>
          <w:rFonts w:ascii="Helvetica Neue" w:hAnsi="Helvetica Neue" w:eastAsia="Helvetica Neue" w:cs="Helvetica Neue"/>
          <w:color w:val="auto"/>
        </w:rPr>
        <w:t>’</w:t>
      </w:r>
      <w:r w:rsidRPr="1A812542" w:rsidR="002124AD">
        <w:rPr>
          <w:rFonts w:ascii="Helvetica Neue" w:hAnsi="Helvetica Neue" w:eastAsia="Helvetica Neue" w:cs="Helvetica Neue"/>
          <w:color w:val="auto"/>
        </w:rPr>
        <w:t xml:space="preserve"> brand </w:t>
      </w:r>
      <w:r w:rsidRPr="1A812542" w:rsidR="166E8DA8">
        <w:rPr>
          <w:rFonts w:ascii="Helvetica Neue" w:hAnsi="Helvetica Neue" w:eastAsia="Helvetica Neue" w:cs="Helvetica Neue"/>
          <w:color w:val="auto"/>
        </w:rPr>
        <w:t xml:space="preserve">values </w:t>
      </w:r>
      <w:r w:rsidRPr="1A812542" w:rsidR="002124AD">
        <w:rPr>
          <w:rFonts w:ascii="Helvetica Neue" w:hAnsi="Helvetica Neue" w:eastAsia="Helvetica Neue" w:cs="Helvetica Neue"/>
          <w:color w:val="auto"/>
        </w:rPr>
        <w:t xml:space="preserve">this year? What was the inspiration behind your work? Was it in response to an existing problem or was it a new </w:t>
      </w:r>
      <w:r w:rsidRPr="1A812542" w:rsidR="002124AD">
        <w:rPr>
          <w:rFonts w:ascii="Helvetica Neue" w:hAnsi="Helvetica Neue" w:eastAsia="Helvetica Neue" w:cs="Helvetica Neue"/>
          <w:color w:val="auto"/>
        </w:rPr>
        <w:t>objective</w:t>
      </w:r>
      <w:r w:rsidRPr="1A812542" w:rsidR="002124AD">
        <w:rPr>
          <w:rFonts w:ascii="Helvetica Neue" w:hAnsi="Helvetica Neue" w:eastAsia="Helvetica Neue" w:cs="Helvetica Neue"/>
          <w:color w:val="auto"/>
        </w:rPr>
        <w:t xml:space="preserve">? </w:t>
      </w:r>
    </w:p>
    <w:p w:rsidR="002564C8" w:rsidP="1A812542" w:rsidRDefault="002564C8" w14:paraId="00000033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b w:val="1"/>
          <w:bCs w:val="1"/>
          <w:color w:val="auto"/>
        </w:rPr>
      </w:pPr>
    </w:p>
    <w:p w:rsidR="002564C8" w:rsidP="1A812542" w:rsidRDefault="002124AD" w14:paraId="00000034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  <w:r w:rsidRPr="1A812542" w:rsidR="002124AD">
        <w:rPr>
          <w:rFonts w:ascii="Helvetica Neue" w:hAnsi="Helvetica Neue" w:eastAsia="Helvetica Neue" w:cs="Helvetica Neue"/>
          <w:b w:val="1"/>
          <w:bCs w:val="1"/>
          <w:color w:val="auto"/>
        </w:rPr>
        <w:t>Goals</w:t>
      </w:r>
    </w:p>
    <w:p w:rsidR="002564C8" w:rsidP="1A812542" w:rsidRDefault="002124AD" w14:paraId="00000035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  <w:r w:rsidRPr="1A812542" w:rsidR="002124AD">
        <w:rPr>
          <w:rFonts w:ascii="Helvetica Neue" w:hAnsi="Helvetica Neue" w:eastAsia="Helvetica Neue" w:cs="Helvetica Neue"/>
          <w:color w:val="auto"/>
        </w:rPr>
        <w:t xml:space="preserve">What did you hope to achieve? Who were you trying to reach and how did their needs, preferences, opinions play a role? </w:t>
      </w:r>
    </w:p>
    <w:p w:rsidR="002564C8" w:rsidP="1A812542" w:rsidRDefault="002564C8" w14:paraId="00000036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</w:p>
    <w:p w:rsidR="002564C8" w:rsidP="1A812542" w:rsidRDefault="002124AD" w14:paraId="00000037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  <w:r w:rsidRPr="1A812542" w:rsidR="002124AD">
        <w:rPr>
          <w:rFonts w:ascii="Helvetica Neue" w:hAnsi="Helvetica Neue" w:eastAsia="Helvetica Neue" w:cs="Helvetica Neue"/>
          <w:b w:val="1"/>
          <w:bCs w:val="1"/>
          <w:color w:val="auto"/>
        </w:rPr>
        <w:t>Plan and Creativity</w:t>
      </w:r>
    </w:p>
    <w:p w:rsidR="002564C8" w:rsidP="1A812542" w:rsidRDefault="002564C8" w14:paraId="00000039" w14:textId="46794D92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  <w:r w:rsidRPr="1A812542" w:rsidR="002124AD">
        <w:rPr>
          <w:rFonts w:ascii="Helvetica Neue" w:hAnsi="Helvetica Neue" w:eastAsia="Helvetica Neue" w:cs="Helvetica Neue"/>
          <w:color w:val="auto"/>
        </w:rPr>
        <w:t xml:space="preserve">How did you plan to achieve your goals? What innovative approaches did you use to help you succeed? Did you use a completely </w:t>
      </w:r>
      <w:r w:rsidRPr="1A812542" w:rsidR="002124AD">
        <w:rPr>
          <w:rFonts w:ascii="Helvetica Neue" w:hAnsi="Helvetica Neue" w:eastAsia="Helvetica Neue" w:cs="Helvetica Neue"/>
          <w:color w:val="auto"/>
        </w:rPr>
        <w:t>new approach</w:t>
      </w:r>
      <w:r w:rsidRPr="1A812542" w:rsidR="002124AD">
        <w:rPr>
          <w:rFonts w:ascii="Helvetica Neue" w:hAnsi="Helvetica Neue" w:eastAsia="Helvetica Neue" w:cs="Helvetica Neue"/>
          <w:color w:val="auto"/>
        </w:rPr>
        <w:t xml:space="preserve">, a tried-and-true </w:t>
      </w:r>
      <w:r w:rsidRPr="1A812542" w:rsidR="002124AD">
        <w:rPr>
          <w:rFonts w:ascii="Helvetica Neue" w:hAnsi="Helvetica Neue" w:eastAsia="Helvetica Neue" w:cs="Helvetica Neue"/>
          <w:color w:val="auto"/>
        </w:rPr>
        <w:t>tactic</w:t>
      </w:r>
      <w:r w:rsidRPr="1A812542" w:rsidR="002124AD">
        <w:rPr>
          <w:rFonts w:ascii="Helvetica Neue" w:hAnsi="Helvetica Neue" w:eastAsia="Helvetica Neue" w:cs="Helvetica Neue"/>
          <w:color w:val="auto"/>
        </w:rPr>
        <w:t xml:space="preserve"> or a mix of both? How was the </w:t>
      </w:r>
      <w:r w:rsidRPr="1A812542" w:rsidR="002124AD">
        <w:rPr>
          <w:rFonts w:ascii="Helvetica Neue" w:hAnsi="Helvetica Neue" w:eastAsia="Helvetica Neue" w:cs="Helvetica Neue"/>
          <w:color w:val="auto"/>
        </w:rPr>
        <w:t>Transitions</w:t>
      </w:r>
      <w:r w:rsidRPr="1A812542" w:rsidR="002124AD">
        <w:rPr>
          <w:rFonts w:ascii="Helvetica Neue" w:hAnsi="Helvetica Neue" w:eastAsia="Helvetica Neue" w:cs="Helvetica Neue"/>
          <w:color w:val="auto"/>
        </w:rPr>
        <w:t xml:space="preserve"> brand or products included in your plans?</w:t>
      </w:r>
    </w:p>
    <w:p w:rsidR="1A812542" w:rsidP="1A812542" w:rsidRDefault="1A812542" w14:paraId="15C2118F" w14:textId="556E2EED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</w:p>
    <w:p w:rsidR="002564C8" w:rsidP="1A812542" w:rsidRDefault="002124AD" w14:paraId="0000003A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  <w:r w:rsidRPr="1A812542" w:rsidR="002124AD">
        <w:rPr>
          <w:rFonts w:ascii="Helvetica Neue" w:hAnsi="Helvetica Neue" w:eastAsia="Helvetica Neue" w:cs="Helvetica Neue"/>
          <w:b w:val="1"/>
          <w:bCs w:val="1"/>
          <w:color w:val="auto"/>
        </w:rPr>
        <w:t xml:space="preserve">Impact and Results </w:t>
      </w:r>
    </w:p>
    <w:p w:rsidRPr="00E95A25" w:rsidR="002564C8" w:rsidP="1A812542" w:rsidRDefault="0EED9C98" w14:paraId="04BBC0E7" w14:textId="7777777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 w:themeColor="text1"/>
        </w:rPr>
      </w:pPr>
      <w:r w:rsidRPr="1A812542" w:rsidR="0EED9C98">
        <w:rPr>
          <w:rFonts w:ascii="Helvetica Neue" w:hAnsi="Helvetica Neue" w:eastAsia="Helvetica Neue" w:cs="Helvetica Neue"/>
          <w:color w:val="auto"/>
        </w:rPr>
        <w:t xml:space="preserve">How did things turn out? How did you evaluate your success? Did you meet - or exceed - your goals? How will you build on your success? </w:t>
      </w:r>
    </w:p>
    <w:p w:rsidR="002564C8" w:rsidP="1A812542" w:rsidRDefault="002564C8" w14:paraId="0000003E" w14:textId="26ADB0D7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</w:rPr>
      </w:pPr>
    </w:p>
    <w:p w:rsidR="002564C8" w:rsidP="1A812542" w:rsidRDefault="002124AD" w14:paraId="0000003F" w14:textId="229FF908">
      <w:pPr>
        <w:pStyle w:val="Normal1"/>
        <w:spacing w:after="0" w:line="240" w:lineRule="auto"/>
        <w:rPr>
          <w:rFonts w:ascii="Helvetica Neue" w:hAnsi="Helvetica Neue" w:eastAsia="Helvetica Neue" w:cs="Helvetica Neue"/>
          <w:color w:val="auto"/>
          <w:sz w:val="24"/>
          <w:szCs w:val="24"/>
        </w:rPr>
      </w:pPr>
      <w:bookmarkStart w:name="_heading=h.gjdgxs" w:id="1"/>
      <w:bookmarkEnd w:id="1"/>
      <w:r w:rsidRPr="1A812542" w:rsidR="002124AD">
        <w:rPr>
          <w:rFonts w:ascii="Helvetica Neue" w:hAnsi="Helvetica Neue" w:eastAsia="Helvetica Neue" w:cs="Helvetica Neue"/>
          <w:color w:val="auto"/>
        </w:rPr>
        <w:t xml:space="preserve">For </w:t>
      </w:r>
      <w:r w:rsidRPr="1A812542" w:rsidR="002124AD">
        <w:rPr>
          <w:rFonts w:ascii="Helvetica Neue" w:hAnsi="Helvetica Neue" w:eastAsia="Helvetica Neue" w:cs="Helvetica Neue"/>
          <w:color w:val="auto"/>
        </w:rPr>
        <w:t>additional</w:t>
      </w:r>
      <w:r w:rsidRPr="1A812542" w:rsidR="002124AD">
        <w:rPr>
          <w:rFonts w:ascii="Helvetica Neue" w:hAnsi="Helvetica Neue" w:eastAsia="Helvetica Neue" w:cs="Helvetica Neue"/>
          <w:color w:val="auto"/>
        </w:rPr>
        <w:t xml:space="preserve"> information and questions, please contact Transitions</w:t>
      </w:r>
      <w:r w:rsidRPr="1A812542" w:rsidR="00972394">
        <w:rPr>
          <w:rFonts w:ascii="Helvetica Neue" w:hAnsi="Helvetica Neue" w:eastAsia="Helvetica Neue" w:cs="Helvetica Neue"/>
          <w:color w:val="auto"/>
          <w:vertAlign w:val="superscript"/>
        </w:rPr>
        <w:t>®</w:t>
      </w:r>
      <w:r w:rsidRPr="1A812542" w:rsidR="002124AD">
        <w:rPr>
          <w:rFonts w:ascii="Helvetica Neue" w:hAnsi="Helvetica Neue" w:eastAsia="Helvetica Neue" w:cs="Helvetica Neue"/>
          <w:color w:val="auto"/>
        </w:rPr>
        <w:t xml:space="preserve"> Customer Service at </w:t>
      </w:r>
      <w:hyperlink r:id="R605341dbab814ec8">
        <w:r w:rsidRPr="1A812542" w:rsidR="002124AD">
          <w:rPr>
            <w:rFonts w:ascii="Helvetica Neue" w:hAnsi="Helvetica Neue" w:eastAsia="Helvetica Neue" w:cs="Helvetica Neue"/>
            <w:color w:val="auto"/>
            <w:u w:val="single"/>
          </w:rPr>
          <w:t>CService@Transitions.com</w:t>
        </w:r>
      </w:hyperlink>
      <w:r w:rsidRPr="1A812542" w:rsidR="002124AD">
        <w:rPr>
          <w:rFonts w:ascii="Helvetica Neue" w:hAnsi="Helvetica Neue" w:eastAsia="Helvetica Neue" w:cs="Helvetica Neue"/>
          <w:color w:val="auto"/>
        </w:rPr>
        <w:t xml:space="preserve">. </w:t>
      </w:r>
    </w:p>
    <w:sectPr w:rsidR="002564C8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gtGTAhK" int2:invalidationBookmarkName="" int2:hashCode="OnDpVeKmqQo7Wj" int2:id="97M4C3v7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5013cc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4233E3"/>
    <w:multiLevelType w:val="hybridMultilevel"/>
    <w:tmpl w:val="A956CE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F4E195"/>
    <w:multiLevelType w:val="multilevel"/>
    <w:tmpl w:val="AA1A3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30A270EA"/>
    <w:multiLevelType w:val="hybridMultilevel"/>
    <w:tmpl w:val="3F96B1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72818C"/>
    <w:multiLevelType w:val="multilevel"/>
    <w:tmpl w:val="9500B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5">
    <w:abstractNumId w:val="4"/>
  </w:num>
  <w:num w:numId="1" w16cid:durableId="1597594280">
    <w:abstractNumId w:val="1"/>
  </w:num>
  <w:num w:numId="2" w16cid:durableId="2092316126">
    <w:abstractNumId w:val="3"/>
  </w:num>
  <w:num w:numId="3" w16cid:durableId="1375426253">
    <w:abstractNumId w:val="2"/>
  </w:num>
  <w:num w:numId="4" w16cid:durableId="187835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4C8"/>
    <w:rsid w:val="00187D33"/>
    <w:rsid w:val="002124AD"/>
    <w:rsid w:val="002564C8"/>
    <w:rsid w:val="00316AB6"/>
    <w:rsid w:val="00605F81"/>
    <w:rsid w:val="006C68AD"/>
    <w:rsid w:val="00741714"/>
    <w:rsid w:val="00842988"/>
    <w:rsid w:val="00972394"/>
    <w:rsid w:val="009D3A15"/>
    <w:rsid w:val="00E95A25"/>
    <w:rsid w:val="0264FBAF"/>
    <w:rsid w:val="02EB4E8D"/>
    <w:rsid w:val="03531001"/>
    <w:rsid w:val="0441DDD5"/>
    <w:rsid w:val="04C57913"/>
    <w:rsid w:val="0627C968"/>
    <w:rsid w:val="062D29EA"/>
    <w:rsid w:val="06D7B734"/>
    <w:rsid w:val="07C682A9"/>
    <w:rsid w:val="07CD1D35"/>
    <w:rsid w:val="08CDAAFA"/>
    <w:rsid w:val="08FCFD6B"/>
    <w:rsid w:val="0A45EA5E"/>
    <w:rsid w:val="0AA7DD55"/>
    <w:rsid w:val="0C968F99"/>
    <w:rsid w:val="0D49EEC0"/>
    <w:rsid w:val="0D62712E"/>
    <w:rsid w:val="0E298386"/>
    <w:rsid w:val="0EED9C98"/>
    <w:rsid w:val="0FD1D2D3"/>
    <w:rsid w:val="10C32C72"/>
    <w:rsid w:val="11884AEF"/>
    <w:rsid w:val="118AE3C9"/>
    <w:rsid w:val="11BE20D1"/>
    <w:rsid w:val="127704DB"/>
    <w:rsid w:val="12C59220"/>
    <w:rsid w:val="12DA0DD6"/>
    <w:rsid w:val="12FC627E"/>
    <w:rsid w:val="1392B085"/>
    <w:rsid w:val="14AAC828"/>
    <w:rsid w:val="14EAE1B7"/>
    <w:rsid w:val="1522F1E6"/>
    <w:rsid w:val="152BACC5"/>
    <w:rsid w:val="15969D95"/>
    <w:rsid w:val="166E8DA8"/>
    <w:rsid w:val="16CA5147"/>
    <w:rsid w:val="17BFF90D"/>
    <w:rsid w:val="181238A6"/>
    <w:rsid w:val="1A34152F"/>
    <w:rsid w:val="1A812542"/>
    <w:rsid w:val="1B1A09AC"/>
    <w:rsid w:val="1C15F91B"/>
    <w:rsid w:val="1C3841E8"/>
    <w:rsid w:val="1C6C7466"/>
    <w:rsid w:val="1D0D3B84"/>
    <w:rsid w:val="1EDAF1D7"/>
    <w:rsid w:val="1F3807FE"/>
    <w:rsid w:val="1FB53807"/>
    <w:rsid w:val="2054A73A"/>
    <w:rsid w:val="218EF471"/>
    <w:rsid w:val="21AA7134"/>
    <w:rsid w:val="21FD31BB"/>
    <w:rsid w:val="22453751"/>
    <w:rsid w:val="22705B40"/>
    <w:rsid w:val="2309405A"/>
    <w:rsid w:val="23477A07"/>
    <w:rsid w:val="251EB0B9"/>
    <w:rsid w:val="25B56A58"/>
    <w:rsid w:val="26E675BE"/>
    <w:rsid w:val="26FF7B07"/>
    <w:rsid w:val="286C2757"/>
    <w:rsid w:val="2A30D8A7"/>
    <w:rsid w:val="2A742041"/>
    <w:rsid w:val="2AAE5119"/>
    <w:rsid w:val="2ABF3524"/>
    <w:rsid w:val="2B6477A7"/>
    <w:rsid w:val="2BBBA457"/>
    <w:rsid w:val="2C9989E2"/>
    <w:rsid w:val="2D5D32C6"/>
    <w:rsid w:val="2E201705"/>
    <w:rsid w:val="2E2A512B"/>
    <w:rsid w:val="2E66A22D"/>
    <w:rsid w:val="2F1C63E9"/>
    <w:rsid w:val="2F72A3C8"/>
    <w:rsid w:val="2F777D9C"/>
    <w:rsid w:val="2FBA928C"/>
    <w:rsid w:val="30499F50"/>
    <w:rsid w:val="3094D388"/>
    <w:rsid w:val="31CEEAE6"/>
    <w:rsid w:val="327C349F"/>
    <w:rsid w:val="333BEABA"/>
    <w:rsid w:val="33C4D5B2"/>
    <w:rsid w:val="3527FE6F"/>
    <w:rsid w:val="36169953"/>
    <w:rsid w:val="36400810"/>
    <w:rsid w:val="3648820D"/>
    <w:rsid w:val="3768E2BD"/>
    <w:rsid w:val="38126E05"/>
    <w:rsid w:val="3865AC47"/>
    <w:rsid w:val="38D10BC1"/>
    <w:rsid w:val="3BE62643"/>
    <w:rsid w:val="3D14AEC9"/>
    <w:rsid w:val="3D654D54"/>
    <w:rsid w:val="3E8906B4"/>
    <w:rsid w:val="3F1CE278"/>
    <w:rsid w:val="404C4F8B"/>
    <w:rsid w:val="407D407E"/>
    <w:rsid w:val="40E6F790"/>
    <w:rsid w:val="410CC548"/>
    <w:rsid w:val="426FEC47"/>
    <w:rsid w:val="4279300C"/>
    <w:rsid w:val="4297E80F"/>
    <w:rsid w:val="4330B178"/>
    <w:rsid w:val="4401FD85"/>
    <w:rsid w:val="44418134"/>
    <w:rsid w:val="450D2CA9"/>
    <w:rsid w:val="45B2FA25"/>
    <w:rsid w:val="461D8350"/>
    <w:rsid w:val="474855A5"/>
    <w:rsid w:val="4901BEE3"/>
    <w:rsid w:val="4A543F7E"/>
    <w:rsid w:val="4B2C742E"/>
    <w:rsid w:val="4B67FDD8"/>
    <w:rsid w:val="4BBBCCE3"/>
    <w:rsid w:val="4CF4028A"/>
    <w:rsid w:val="4D611086"/>
    <w:rsid w:val="4D8FB76E"/>
    <w:rsid w:val="4E3DF681"/>
    <w:rsid w:val="4F86B7EA"/>
    <w:rsid w:val="506E3997"/>
    <w:rsid w:val="5112CF90"/>
    <w:rsid w:val="51331C99"/>
    <w:rsid w:val="520C122C"/>
    <w:rsid w:val="52CC2B69"/>
    <w:rsid w:val="53457DDC"/>
    <w:rsid w:val="5389BEFB"/>
    <w:rsid w:val="540879B3"/>
    <w:rsid w:val="54B9957C"/>
    <w:rsid w:val="553E8D71"/>
    <w:rsid w:val="575E37F7"/>
    <w:rsid w:val="57E63DBB"/>
    <w:rsid w:val="58628B2F"/>
    <w:rsid w:val="5AE9295F"/>
    <w:rsid w:val="5B9A7F7D"/>
    <w:rsid w:val="5C1D328E"/>
    <w:rsid w:val="5C7A22EA"/>
    <w:rsid w:val="5DBB50AE"/>
    <w:rsid w:val="5DD1C642"/>
    <w:rsid w:val="5F55DE6C"/>
    <w:rsid w:val="60BCE7FF"/>
    <w:rsid w:val="61C43E44"/>
    <w:rsid w:val="6427ABD8"/>
    <w:rsid w:val="644EC52D"/>
    <w:rsid w:val="645F6ACA"/>
    <w:rsid w:val="64C65FE8"/>
    <w:rsid w:val="67FD6E23"/>
    <w:rsid w:val="68249CC3"/>
    <w:rsid w:val="691E644D"/>
    <w:rsid w:val="697883F9"/>
    <w:rsid w:val="69A411F2"/>
    <w:rsid w:val="69B9AD7F"/>
    <w:rsid w:val="6A07F753"/>
    <w:rsid w:val="6A597886"/>
    <w:rsid w:val="6AF7B716"/>
    <w:rsid w:val="6B1B1AE1"/>
    <w:rsid w:val="6B249B89"/>
    <w:rsid w:val="6C27EA4F"/>
    <w:rsid w:val="6D663487"/>
    <w:rsid w:val="6DA18FF1"/>
    <w:rsid w:val="6DBB14B1"/>
    <w:rsid w:val="6DE292D7"/>
    <w:rsid w:val="6F3317B5"/>
    <w:rsid w:val="6F72E4A0"/>
    <w:rsid w:val="70CDBE96"/>
    <w:rsid w:val="71581AA8"/>
    <w:rsid w:val="720F6703"/>
    <w:rsid w:val="72F3EB09"/>
    <w:rsid w:val="73DE62D3"/>
    <w:rsid w:val="74EFF57D"/>
    <w:rsid w:val="780D4F3A"/>
    <w:rsid w:val="78C3FD8B"/>
    <w:rsid w:val="7A8A86F6"/>
    <w:rsid w:val="7B2B000D"/>
    <w:rsid w:val="7C684804"/>
    <w:rsid w:val="7C976A2A"/>
    <w:rsid w:val="7E5F7D0A"/>
    <w:rsid w:val="7E757B14"/>
    <w:rsid w:val="7F0B2C31"/>
    <w:rsid w:val="7FCD8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686FD"/>
  <w15:docId w15:val="{2EA2ACA8-AFFD-437A-A827-FF3A5F06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pPr>
      <w:spacing w:line="240" w:lineRule="auto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</w:style>
  <w:style w:type="paragraph" w:styleId="heading21" w:customStyle="1">
    <w:name w:val="heading 21"/>
    <w:basedOn w:val="Normal1"/>
    <w:link w:val="Heading2Char"/>
    <w:uiPriority w:val="9"/>
    <w:qFormat/>
    <w:rsid w:val="00C5353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table" w:styleId="NormalTable1" w:customStyle="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eading2Char" w:customStyle="1">
    <w:name w:val="Heading 2 Char"/>
    <w:basedOn w:val="DefaultParagraphFont"/>
    <w:link w:val="heading21"/>
    <w:uiPriority w:val="9"/>
    <w:rsid w:val="00C53538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NormalWeb">
    <w:name w:val="Normal (Web)"/>
    <w:basedOn w:val="Normal1"/>
    <w:uiPriority w:val="99"/>
    <w:semiHidden/>
    <w:unhideWhenUsed/>
    <w:rsid w:val="00C535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3538"/>
    <w:rPr>
      <w:color w:val="0000FF"/>
      <w:u w:val="single"/>
    </w:rPr>
  </w:style>
  <w:style w:type="paragraph" w:styleId="BalloonText">
    <w:name w:val="Balloon Text"/>
    <w:basedOn w:val="Normal1"/>
    <w:link w:val="BalloonTextChar"/>
    <w:uiPriority w:val="99"/>
    <w:semiHidden/>
    <w:unhideWhenUsed/>
    <w:rsid w:val="00C5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3538"/>
    <w:rPr>
      <w:rFonts w:ascii="Tahoma" w:hAnsi="Tahoma" w:cs="Tahoma"/>
      <w:sz w:val="16"/>
      <w:szCs w:val="16"/>
    </w:rPr>
  </w:style>
  <w:style w:type="table" w:styleId="TableGrid">
    <w:name w:val="Table Grid"/>
    <w:basedOn w:val="NormalTable1"/>
    <w:uiPriority w:val="59"/>
    <w:rsid w:val="00C535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20B2"/>
    <w:rPr>
      <w:sz w:val="16"/>
      <w:szCs w:val="16"/>
    </w:rPr>
  </w:style>
  <w:style w:type="paragraph" w:styleId="CommentText">
    <w:name w:val="annotation text"/>
    <w:basedOn w:val="Normal1"/>
    <w:link w:val="CommentTextChar"/>
    <w:uiPriority w:val="99"/>
    <w:semiHidden/>
    <w:unhideWhenUsed/>
    <w:rsid w:val="005820B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8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0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820B2"/>
    <w:rPr>
      <w:b/>
      <w:bCs/>
      <w:sz w:val="20"/>
      <w:szCs w:val="20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microsoft.com/office/2020/10/relationships/intelligence" Target="intelligence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4.xml" Id="rId14" /><Relationship Type="http://schemas.openxmlformats.org/officeDocument/2006/relationships/hyperlink" Target="mailto:CService@Transitions.com" TargetMode="External" Id="R605341dbab814e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ZACiDELUAubQikKc1Q1YwJuNrw==">AMUW2mVqcynk7nMC4gUC+A1TNZ60SZkhy+EP6MOOIkUUw5BuHclg4wMVL3SYCtO6z67iaM1MDq96w8N/7yUvOl9ughWMK6vSpG0EZ9CAUxfgEU5KsfVPN4abVDvOUgkqtsMJrDlgmCgy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3103BB9843D44FA9EB20BE80A6A302" ma:contentTypeVersion="13" ma:contentTypeDescription="Creare un nuovo documento." ma:contentTypeScope="" ma:versionID="2454c1693a2121076f66bfd0cd4972ce">
  <xsd:schema xmlns:xsd="http://www.w3.org/2001/XMLSchema" xmlns:xs="http://www.w3.org/2001/XMLSchema" xmlns:p="http://schemas.microsoft.com/office/2006/metadata/properties" xmlns:ns2="338e5f52-3800-41fb-acb0-a5e17c46a14f" xmlns:ns3="d8348efc-aadc-495e-ba83-0af04dffbefa" targetNamespace="http://schemas.microsoft.com/office/2006/metadata/properties" ma:root="true" ma:fieldsID="5bfa7b7b9750629062125a82825fef0b" ns2:_="" ns3:_="">
    <xsd:import namespace="338e5f52-3800-41fb-acb0-a5e17c46a14f"/>
    <xsd:import namespace="d8348efc-aadc-495e-ba83-0af04dffb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f52-3800-41fb-acb0-a5e17c46a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29e37f2-6469-464b-a75a-0b705c5d6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48efc-aadc-495e-ba83-0af04dffb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3584bde-422d-48ed-b043-adee3c53ff8e}" ma:internalName="TaxCatchAll" ma:showField="CatchAllData" ma:web="d8348efc-aadc-495e-ba83-0af04dffb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348efc-aadc-495e-ba83-0af04dffbefa" xsi:nil="true"/>
    <lcf76f155ced4ddcb4097134ff3c332f xmlns="338e5f52-3800-41fb-acb0-a5e17c46a14f">
      <Terms xmlns="http://schemas.microsoft.com/office/infopath/2007/PartnerControls"/>
    </lcf76f155ced4ddcb4097134ff3c332f>
    <SharedWithUsers xmlns="d8348efc-aadc-495e-ba83-0af04dffbefa">
      <UserInfo>
        <DisplayName>Arlene Segovia</DisplayName>
        <AccountId>14</AccountId>
        <AccountType/>
      </UserInfo>
      <UserInfo>
        <DisplayName>Batteiger Glenn</DisplayName>
        <AccountId>126</AccountId>
        <AccountType/>
      </UserInfo>
      <UserInfo>
        <DisplayName>Borton Christopher J</DisplayName>
        <AccountId>82</AccountId>
        <AccountType/>
      </UserInfo>
      <UserInfo>
        <DisplayName>Carolyn Gongwer</DisplayName>
        <AccountId>127</AccountId>
        <AccountType/>
      </UserInfo>
      <UserInfo>
        <DisplayName>Christine Zeggil</DisplayName>
        <AccountId>128</AccountId>
        <AccountType/>
      </UserInfo>
      <UserInfo>
        <DisplayName>Christopher King</DisplayName>
        <AccountId>33</AccountId>
        <AccountType/>
      </UserInfo>
      <UserInfo>
        <DisplayName>Destiny Bernat</DisplayName>
        <AccountId>15</AccountId>
        <AccountType/>
      </UserInfo>
      <UserInfo>
        <DisplayName>Drew Smith</DisplayName>
        <AccountId>90</AccountId>
        <AccountType/>
      </UserInfo>
      <UserInfo>
        <DisplayName>Elizabeth Wales</DisplayName>
        <AccountId>37</AccountId>
        <AccountType/>
      </UserInfo>
      <UserInfo>
        <DisplayName>Elliott Reshard</DisplayName>
        <AccountId>129</AccountId>
        <AccountType/>
      </UserInfo>
      <UserInfo>
        <DisplayName>Grace Fewell</DisplayName>
        <AccountId>23</AccountId>
        <AccountType/>
      </UserInfo>
      <UserInfo>
        <DisplayName>Harper Briana</DisplayName>
        <AccountId>16</AccountId>
        <AccountType/>
      </UserInfo>
      <UserInfo>
        <DisplayName>Hehr Tara</DisplayName>
        <AccountId>130</AccountId>
        <AccountType/>
      </UserInfo>
      <UserInfo>
        <DisplayName>James Roberts</DisplayName>
        <AccountId>131</AccountId>
        <AccountType/>
      </UserInfo>
      <UserInfo>
        <DisplayName>Jessica Hoch</DisplayName>
        <AccountId>132</AccountId>
        <AccountType/>
      </UserInfo>
      <UserInfo>
        <DisplayName>Johnson Jasmin</DisplayName>
        <AccountId>36</AccountId>
        <AccountType/>
      </UserInfo>
      <UserInfo>
        <DisplayName>Jonathan Ormsby</DisplayName>
        <AccountId>133</AccountId>
        <AccountType/>
      </UserInfo>
      <UserInfo>
        <DisplayName>Kayla Worthy</DisplayName>
        <AccountId>9</AccountId>
        <AccountType/>
      </UserInfo>
      <UserInfo>
        <DisplayName>Kira Fardig</DisplayName>
        <AccountId>13</AccountId>
        <AccountType/>
      </UserInfo>
      <UserInfo>
        <DisplayName>Mann Jacob</DisplayName>
        <AccountId>81</AccountId>
        <AccountType/>
      </UserInfo>
      <UserInfo>
        <DisplayName>McHugh Kyle</DisplayName>
        <AccountId>24</AccountId>
        <AccountType/>
      </UserInfo>
      <UserInfo>
        <DisplayName>Meredith Feldman</DisplayName>
        <AccountId>134</AccountId>
        <AccountType/>
      </UserInfo>
      <UserInfo>
        <DisplayName>Michelle Sabo-Sherwood</DisplayName>
        <AccountId>17</AccountId>
        <AccountType/>
      </UserInfo>
      <UserInfo>
        <DisplayName>Rose Harris</DisplayName>
        <AccountId>39</AccountId>
        <AccountType/>
      </UserInfo>
      <UserInfo>
        <DisplayName>Roxana Dreger</DisplayName>
        <AccountId>66</AccountId>
        <AccountType/>
      </UserInfo>
      <UserInfo>
        <DisplayName>RUDRA Bidisha(US)</DisplayName>
        <AccountId>97</AccountId>
        <AccountType/>
      </UserInfo>
      <UserInfo>
        <DisplayName>Stephen Tackett</DisplayName>
        <AccountId>12</AccountId>
        <AccountType/>
      </UserInfo>
      <UserInfo>
        <DisplayName>Urmila Wadnerkar</DisplayName>
        <AccountId>22</AccountId>
        <AccountType/>
      </UserInfo>
      <UserInfo>
        <DisplayName>Cam Scheuren</DisplayName>
        <AccountId>21</AccountId>
        <AccountType/>
      </UserInfo>
      <UserInfo>
        <DisplayName>Smith Leslie</DisplayName>
        <AccountId>135</AccountId>
        <AccountType/>
      </UserInfo>
      <UserInfo>
        <DisplayName>Customer Service</DisplayName>
        <AccountId>136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0CE408-4D60-43E6-A0EE-08EC817414CE}"/>
</file>

<file path=customXml/itemProps3.xml><?xml version="1.0" encoding="utf-8"?>
<ds:datastoreItem xmlns:ds="http://schemas.openxmlformats.org/officeDocument/2006/customXml" ds:itemID="{B4189371-1F00-4BF4-B9DE-1865A08D5A6D}"/>
</file>

<file path=customXml/itemProps4.xml><?xml version="1.0" encoding="utf-8"?>
<ds:datastoreItem xmlns:ds="http://schemas.openxmlformats.org/officeDocument/2006/customXml" ds:itemID="{A1615D2E-263E-4484-AFE0-D67CF44BC0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 Health</dc:creator>
  <cp:lastModifiedBy>Destiny Bernat</cp:lastModifiedBy>
  <cp:revision>20</cp:revision>
  <dcterms:created xsi:type="dcterms:W3CDTF">2023-01-05T00:18:00Z</dcterms:created>
  <dcterms:modified xsi:type="dcterms:W3CDTF">2023-10-16T20:43:13Z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9a4386-74b9-4603-ae20-950a659f9b6e_Enabled">
    <vt:lpwstr>true</vt:lpwstr>
  </property>
  <property fmtid="{D5CDD505-2E9C-101B-9397-08002B2CF9AE}" pid="3" name="MSIP_Label_2e9a4386-74b9-4603-ae20-950a659f9b6e_SetDate">
    <vt:lpwstr>2023-01-05T00:18:57Z</vt:lpwstr>
  </property>
  <property fmtid="{D5CDD505-2E9C-101B-9397-08002B2CF9AE}" pid="4" name="MSIP_Label_2e9a4386-74b9-4603-ae20-950a659f9b6e_Method">
    <vt:lpwstr>Standard</vt:lpwstr>
  </property>
  <property fmtid="{D5CDD505-2E9C-101B-9397-08002B2CF9AE}" pid="5" name="MSIP_Label_2e9a4386-74b9-4603-ae20-950a659f9b6e_Name">
    <vt:lpwstr>Internal Use Only</vt:lpwstr>
  </property>
  <property fmtid="{D5CDD505-2E9C-101B-9397-08002B2CF9AE}" pid="6" name="MSIP_Label_2e9a4386-74b9-4603-ae20-950a659f9b6e_SiteId">
    <vt:lpwstr>c7d1a8f7-0546-4a0c-8cf5-3ddaebf97d51</vt:lpwstr>
  </property>
  <property fmtid="{D5CDD505-2E9C-101B-9397-08002B2CF9AE}" pid="7" name="MSIP_Label_2e9a4386-74b9-4603-ae20-950a659f9b6e_ActionId">
    <vt:lpwstr>8cdc9538-b9f2-41a8-a0dd-d886cdd0c7f7</vt:lpwstr>
  </property>
  <property fmtid="{D5CDD505-2E9C-101B-9397-08002B2CF9AE}" pid="8" name="MSIP_Label_2e9a4386-74b9-4603-ae20-950a659f9b6e_ContentBits">
    <vt:lpwstr>0</vt:lpwstr>
  </property>
  <property fmtid="{D5CDD505-2E9C-101B-9397-08002B2CF9AE}" pid="9" name="ContentTypeId">
    <vt:lpwstr>0x010100223103BB9843D44FA9EB20BE80A6A302</vt:lpwstr>
  </property>
  <property fmtid="{D5CDD505-2E9C-101B-9397-08002B2CF9AE}" pid="10" name="MediaServiceImageTags">
    <vt:lpwstr/>
  </property>
</Properties>
</file>